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93391" w14:textId="77777777" w:rsidR="00125386" w:rsidRDefault="00125386" w:rsidP="00125386">
      <w:pPr>
        <w:pStyle w:val="TitleA"/>
        <w:rPr>
          <w:rFonts w:ascii="Times New Roman Bold" w:hAnsi="Times New Roman Bold"/>
          <w:sz w:val="48"/>
        </w:rPr>
      </w:pPr>
      <w:r>
        <w:rPr>
          <w:rFonts w:ascii="Times New Roman Bold" w:hAnsi="Times New Roman Bold"/>
          <w:sz w:val="48"/>
        </w:rPr>
        <w:t>Oxford Area High School</w:t>
      </w:r>
    </w:p>
    <w:p w14:paraId="5B9C1CA3" w14:textId="0EA9BF34" w:rsidR="00125386" w:rsidRDefault="00125386" w:rsidP="00125386">
      <w:pPr>
        <w:jc w:val="center"/>
        <w:rPr>
          <w:sz w:val="32"/>
        </w:rPr>
      </w:pPr>
      <w:r>
        <w:rPr>
          <w:b/>
          <w:sz w:val="48"/>
          <w:szCs w:val="48"/>
        </w:rPr>
        <w:t>202</w:t>
      </w:r>
      <w:r w:rsidR="00AA1103">
        <w:rPr>
          <w:b/>
          <w:sz w:val="48"/>
          <w:szCs w:val="48"/>
        </w:rPr>
        <w:t>5</w:t>
      </w:r>
      <w:r w:rsidRPr="0040272F">
        <w:rPr>
          <w:b/>
          <w:sz w:val="48"/>
          <w:szCs w:val="48"/>
        </w:rPr>
        <w:t xml:space="preserve"> Advanced Placement® Art Exam Info</w:t>
      </w:r>
      <w:r>
        <w:rPr>
          <w:noProof/>
        </w:rPr>
        <w:drawing>
          <wp:inline distT="0" distB="0" distL="0" distR="0" wp14:anchorId="66B23FF8" wp14:editId="5F4CEEF3">
            <wp:extent cx="5943600" cy="76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76200"/>
                    </a:xfrm>
                    <a:prstGeom prst="rect">
                      <a:avLst/>
                    </a:prstGeom>
                    <a:noFill/>
                    <a:ln w="9525" cap="flat">
                      <a:noFill/>
                      <a:round/>
                      <a:headEnd/>
                      <a:tailEnd/>
                    </a:ln>
                  </pic:spPr>
                </pic:pic>
              </a:graphicData>
            </a:graphic>
          </wp:inline>
        </w:drawing>
      </w:r>
    </w:p>
    <w:p w14:paraId="0F0386B0" w14:textId="77777777" w:rsidR="00125386" w:rsidRDefault="00125386" w:rsidP="00125386"/>
    <w:p w14:paraId="1552CFE1" w14:textId="77777777" w:rsidR="00125386" w:rsidRDefault="00125386" w:rsidP="00125386"/>
    <w:p w14:paraId="24FD9839" w14:textId="77777777" w:rsidR="00125386" w:rsidRPr="0040272F" w:rsidRDefault="00125386" w:rsidP="00125386">
      <w:pPr>
        <w:rPr>
          <w:b/>
        </w:rPr>
      </w:pPr>
      <w:r w:rsidRPr="0040272F">
        <w:rPr>
          <w:b/>
        </w:rPr>
        <w:t>When will the AP® Exams be given?</w:t>
      </w:r>
    </w:p>
    <w:p w14:paraId="2FC58000" w14:textId="53AA17E3" w:rsidR="00125386" w:rsidRPr="0069118F" w:rsidRDefault="00125386" w:rsidP="00125386">
      <w:pPr>
        <w:rPr>
          <w:sz w:val="22"/>
          <w:szCs w:val="22"/>
        </w:rPr>
      </w:pPr>
      <w:r>
        <w:tab/>
      </w:r>
      <w:r w:rsidRPr="0069118F">
        <w:rPr>
          <w:sz w:val="22"/>
          <w:szCs w:val="22"/>
        </w:rPr>
        <w:t>The schedule for the 202</w:t>
      </w:r>
      <w:r w:rsidR="00AA1103">
        <w:rPr>
          <w:sz w:val="22"/>
          <w:szCs w:val="22"/>
        </w:rPr>
        <w:t>5</w:t>
      </w:r>
      <w:r w:rsidRPr="0069118F">
        <w:rPr>
          <w:sz w:val="22"/>
          <w:szCs w:val="22"/>
        </w:rPr>
        <w:t xml:space="preserve"> AP® Exams, as determined by the College Board, is as follows:</w:t>
      </w:r>
    </w:p>
    <w:p w14:paraId="46CC49CE" w14:textId="77777777" w:rsidR="00125386" w:rsidRPr="0069118F" w:rsidRDefault="00125386" w:rsidP="00125386">
      <w:pPr>
        <w:rPr>
          <w:sz w:val="22"/>
          <w:szCs w:val="22"/>
        </w:rPr>
      </w:pPr>
      <w:r w:rsidRPr="0069118F">
        <w:rPr>
          <w:sz w:val="22"/>
          <w:szCs w:val="22"/>
        </w:rPr>
        <w:tab/>
      </w:r>
      <w:r w:rsidRPr="0069118F">
        <w:rPr>
          <w:sz w:val="22"/>
          <w:szCs w:val="22"/>
        </w:rPr>
        <w:tab/>
      </w:r>
    </w:p>
    <w:p w14:paraId="56274D14" w14:textId="69E53F56" w:rsidR="00125386" w:rsidRPr="0069118F" w:rsidRDefault="00125386" w:rsidP="00125386">
      <w:pPr>
        <w:rPr>
          <w:sz w:val="22"/>
          <w:szCs w:val="22"/>
        </w:rPr>
      </w:pPr>
      <w:r w:rsidRPr="0069118F">
        <w:rPr>
          <w:sz w:val="22"/>
          <w:szCs w:val="22"/>
        </w:rPr>
        <w:tab/>
      </w:r>
      <w:r w:rsidRPr="0069118F">
        <w:rPr>
          <w:sz w:val="22"/>
          <w:szCs w:val="22"/>
        </w:rPr>
        <w:tab/>
        <w:t>Friday</w:t>
      </w:r>
      <w:r w:rsidRPr="0069118F">
        <w:rPr>
          <w:sz w:val="22"/>
          <w:szCs w:val="22"/>
        </w:rPr>
        <w:tab/>
      </w:r>
      <w:r w:rsidRPr="0069118F">
        <w:rPr>
          <w:sz w:val="22"/>
          <w:szCs w:val="22"/>
        </w:rPr>
        <w:tab/>
        <w:t xml:space="preserve">May </w:t>
      </w:r>
      <w:r w:rsidR="00AA1103">
        <w:rPr>
          <w:sz w:val="22"/>
          <w:szCs w:val="22"/>
        </w:rPr>
        <w:t>9</w:t>
      </w:r>
      <w:r w:rsidRPr="0069118F">
        <w:rPr>
          <w:sz w:val="22"/>
          <w:szCs w:val="22"/>
          <w:vertAlign w:val="superscript"/>
        </w:rPr>
        <w:t>th</w:t>
      </w:r>
      <w:r w:rsidRPr="0069118F">
        <w:rPr>
          <w:sz w:val="22"/>
          <w:szCs w:val="22"/>
        </w:rPr>
        <w:t xml:space="preserve"> </w:t>
      </w:r>
      <w:r w:rsidRPr="0069118F">
        <w:rPr>
          <w:sz w:val="22"/>
          <w:szCs w:val="22"/>
        </w:rPr>
        <w:tab/>
        <w:t>Art: 2-D, 3-D &amp; Drawing (portfolios due)</w:t>
      </w:r>
    </w:p>
    <w:p w14:paraId="3CC4E968" w14:textId="77777777" w:rsidR="00125386" w:rsidRDefault="00125386" w:rsidP="00125386">
      <w:r>
        <w:tab/>
      </w:r>
      <w:r>
        <w:tab/>
      </w:r>
      <w:r>
        <w:tab/>
      </w:r>
    </w:p>
    <w:p w14:paraId="693B1F42" w14:textId="77777777" w:rsidR="00125386" w:rsidRPr="0040272F" w:rsidRDefault="00125386" w:rsidP="00125386">
      <w:pPr>
        <w:rPr>
          <w:b/>
        </w:rPr>
      </w:pPr>
      <w:r w:rsidRPr="0040272F">
        <w:rPr>
          <w:b/>
        </w:rPr>
        <w:t>How much does each AP® exam cost?</w:t>
      </w:r>
    </w:p>
    <w:p w14:paraId="1C2B1712" w14:textId="28DC7375" w:rsidR="00125386" w:rsidRPr="0069118F" w:rsidRDefault="00125386" w:rsidP="00125386">
      <w:pPr>
        <w:rPr>
          <w:sz w:val="22"/>
          <w:szCs w:val="22"/>
        </w:rPr>
      </w:pPr>
      <w:r w:rsidRPr="0069118F">
        <w:rPr>
          <w:sz w:val="22"/>
          <w:szCs w:val="22"/>
        </w:rPr>
        <w:t xml:space="preserve">The cost of each AP® exam is </w:t>
      </w:r>
      <w:r w:rsidRPr="0069118F">
        <w:rPr>
          <w:b/>
          <w:sz w:val="22"/>
          <w:szCs w:val="22"/>
        </w:rPr>
        <w:t>$9</w:t>
      </w:r>
      <w:r w:rsidR="008531C4">
        <w:rPr>
          <w:b/>
          <w:sz w:val="22"/>
          <w:szCs w:val="22"/>
        </w:rPr>
        <w:t>9</w:t>
      </w:r>
      <w:r w:rsidRPr="0069118F">
        <w:rPr>
          <w:b/>
          <w:sz w:val="22"/>
          <w:szCs w:val="22"/>
        </w:rPr>
        <w:t>.</w:t>
      </w:r>
    </w:p>
    <w:p w14:paraId="3C20DD30" w14:textId="0F77223D" w:rsidR="00125386" w:rsidRDefault="00125386" w:rsidP="00125386">
      <w:pPr>
        <w:pStyle w:val="BodyTextIndent1"/>
        <w:ind w:left="720" w:right="720" w:firstLine="0"/>
        <w:rPr>
          <w:sz w:val="22"/>
          <w:szCs w:val="22"/>
        </w:rPr>
      </w:pPr>
      <w:r>
        <w:rPr>
          <w:sz w:val="22"/>
          <w:szCs w:val="22"/>
        </w:rPr>
        <w:t xml:space="preserve">Students whose families are considered low-income should contact Mrs. Williams or Mrs. Auch by </w:t>
      </w:r>
      <w:r>
        <w:rPr>
          <w:b/>
          <w:bCs/>
          <w:sz w:val="22"/>
          <w:szCs w:val="22"/>
        </w:rPr>
        <w:t xml:space="preserve">October </w:t>
      </w:r>
      <w:r w:rsidR="008531C4">
        <w:rPr>
          <w:b/>
          <w:bCs/>
          <w:sz w:val="22"/>
          <w:szCs w:val="22"/>
        </w:rPr>
        <w:t>18</w:t>
      </w:r>
      <w:r>
        <w:rPr>
          <w:b/>
          <w:bCs/>
          <w:sz w:val="22"/>
          <w:szCs w:val="22"/>
        </w:rPr>
        <w:t xml:space="preserve">, </w:t>
      </w:r>
      <w:proofErr w:type="gramStart"/>
      <w:r>
        <w:rPr>
          <w:b/>
          <w:bCs/>
          <w:sz w:val="22"/>
          <w:szCs w:val="22"/>
        </w:rPr>
        <w:t>202</w:t>
      </w:r>
      <w:r w:rsidR="008531C4">
        <w:rPr>
          <w:b/>
          <w:bCs/>
          <w:sz w:val="22"/>
          <w:szCs w:val="22"/>
        </w:rPr>
        <w:t>4</w:t>
      </w:r>
      <w:proofErr w:type="gramEnd"/>
      <w:r>
        <w:rPr>
          <w:b/>
          <w:bCs/>
          <w:sz w:val="22"/>
          <w:szCs w:val="22"/>
        </w:rPr>
        <w:t xml:space="preserve"> </w:t>
      </w:r>
      <w:r>
        <w:rPr>
          <w:sz w:val="22"/>
          <w:szCs w:val="22"/>
        </w:rPr>
        <w:t xml:space="preserve">to determine eligibility for a fee discount (eligibility is typically determined by free/reduced lunch status).  </w:t>
      </w:r>
      <w:r>
        <w:rPr>
          <w:b/>
          <w:i/>
          <w:sz w:val="22"/>
          <w:szCs w:val="22"/>
        </w:rPr>
        <w:t>The reduced AP® exam fee is $53</w:t>
      </w:r>
      <w:r w:rsidRPr="004B24F3">
        <w:rPr>
          <w:b/>
          <w:i/>
          <w:sz w:val="22"/>
          <w:szCs w:val="22"/>
        </w:rPr>
        <w:t>.</w:t>
      </w:r>
      <w:r>
        <w:rPr>
          <w:sz w:val="22"/>
          <w:szCs w:val="22"/>
        </w:rPr>
        <w:t xml:space="preserve">  </w:t>
      </w:r>
    </w:p>
    <w:p w14:paraId="53D2577F" w14:textId="77777777" w:rsidR="00125386" w:rsidRPr="00B56B5A" w:rsidRDefault="00125386" w:rsidP="00125386"/>
    <w:p w14:paraId="477393E7" w14:textId="6AB7A014" w:rsidR="00125386" w:rsidRPr="00B46740" w:rsidRDefault="00125386" w:rsidP="00125386">
      <w:pPr>
        <w:pStyle w:val="Body"/>
        <w:rPr>
          <w:b/>
          <w:bCs/>
          <w:sz w:val="22"/>
          <w:szCs w:val="22"/>
        </w:rPr>
      </w:pPr>
      <w:r>
        <w:rPr>
          <w:b/>
          <w:bCs/>
        </w:rPr>
        <w:t xml:space="preserve">     </w:t>
      </w:r>
      <w:r w:rsidRPr="00B46740">
        <w:rPr>
          <w:b/>
          <w:bCs/>
          <w:sz w:val="22"/>
          <w:szCs w:val="22"/>
        </w:rPr>
        <w:t xml:space="preserve">Students must submit payment </w:t>
      </w:r>
      <w:r>
        <w:rPr>
          <w:b/>
          <w:bCs/>
          <w:sz w:val="22"/>
          <w:szCs w:val="22"/>
        </w:rPr>
        <w:t xml:space="preserve">(cash or check) </w:t>
      </w:r>
      <w:r w:rsidRPr="00B46740">
        <w:rPr>
          <w:b/>
          <w:bCs/>
          <w:sz w:val="22"/>
          <w:szCs w:val="22"/>
        </w:rPr>
        <w:t>for AP®</w:t>
      </w:r>
      <w:r>
        <w:rPr>
          <w:b/>
          <w:bCs/>
          <w:sz w:val="22"/>
          <w:szCs w:val="22"/>
        </w:rPr>
        <w:t xml:space="preserve"> exams by October 2</w:t>
      </w:r>
      <w:r w:rsidR="008531C4">
        <w:rPr>
          <w:b/>
          <w:bCs/>
          <w:sz w:val="22"/>
          <w:szCs w:val="22"/>
        </w:rPr>
        <w:t>5</w:t>
      </w:r>
      <w:r>
        <w:rPr>
          <w:b/>
          <w:bCs/>
          <w:sz w:val="22"/>
          <w:szCs w:val="22"/>
        </w:rPr>
        <w:t>, 202</w:t>
      </w:r>
      <w:r w:rsidR="008531C4">
        <w:rPr>
          <w:b/>
          <w:bCs/>
          <w:sz w:val="22"/>
          <w:szCs w:val="22"/>
        </w:rPr>
        <w:t>4</w:t>
      </w:r>
      <w:r w:rsidRPr="00B46740">
        <w:rPr>
          <w:b/>
          <w:bCs/>
          <w:sz w:val="22"/>
          <w:szCs w:val="22"/>
        </w:rPr>
        <w:t>.</w:t>
      </w:r>
    </w:p>
    <w:p w14:paraId="37FDECEB" w14:textId="77777777" w:rsidR="00125386" w:rsidRPr="00B46740" w:rsidRDefault="00125386" w:rsidP="00125386">
      <w:pPr>
        <w:pStyle w:val="Body"/>
        <w:rPr>
          <w:sz w:val="22"/>
          <w:szCs w:val="22"/>
        </w:rPr>
      </w:pPr>
      <w:r>
        <w:tab/>
      </w:r>
      <w:r w:rsidRPr="00B46740">
        <w:rPr>
          <w:sz w:val="22"/>
          <w:szCs w:val="22"/>
        </w:rPr>
        <w:t xml:space="preserve">~Checks should be made payable to </w:t>
      </w:r>
      <w:r w:rsidRPr="00B46740">
        <w:rPr>
          <w:i/>
          <w:iCs/>
          <w:sz w:val="22"/>
          <w:szCs w:val="22"/>
        </w:rPr>
        <w:t>Oxford Area High School</w:t>
      </w:r>
      <w:r w:rsidRPr="00B46740">
        <w:rPr>
          <w:sz w:val="22"/>
          <w:szCs w:val="22"/>
        </w:rPr>
        <w:t>.</w:t>
      </w:r>
    </w:p>
    <w:p w14:paraId="2376D1B5" w14:textId="77777777" w:rsidR="00125386" w:rsidRDefault="00125386" w:rsidP="00125386">
      <w:pPr>
        <w:pStyle w:val="Body"/>
        <w:rPr>
          <w:b/>
          <w:sz w:val="22"/>
          <w:szCs w:val="22"/>
        </w:rPr>
      </w:pPr>
      <w:r w:rsidRPr="00B46740">
        <w:rPr>
          <w:sz w:val="22"/>
          <w:szCs w:val="22"/>
        </w:rPr>
        <w:tab/>
        <w:t xml:space="preserve">~The attached registration form </w:t>
      </w:r>
      <w:r w:rsidRPr="00B46740">
        <w:rPr>
          <w:b/>
          <w:bCs/>
          <w:sz w:val="22"/>
          <w:szCs w:val="22"/>
          <w:u w:val="single"/>
        </w:rPr>
        <w:t>must accompany</w:t>
      </w:r>
      <w:r w:rsidRPr="00B46740">
        <w:rPr>
          <w:sz w:val="22"/>
          <w:szCs w:val="22"/>
        </w:rPr>
        <w:t xml:space="preserve"> a student’s payment.  </w:t>
      </w:r>
      <w:r>
        <w:rPr>
          <w:b/>
          <w:sz w:val="22"/>
          <w:szCs w:val="22"/>
        </w:rPr>
        <w:t>THE REGISTRATION FORM &amp; PAYMENT CAN BE DROPPED OFF AT THE GUIDNACE OFFICE.</w:t>
      </w:r>
    </w:p>
    <w:p w14:paraId="2057DA88" w14:textId="77777777" w:rsidR="00125386" w:rsidRDefault="00125386" w:rsidP="00125386">
      <w:pPr>
        <w:pStyle w:val="Body"/>
        <w:jc w:val="center"/>
        <w:rPr>
          <w:b/>
          <w:sz w:val="26"/>
          <w:szCs w:val="26"/>
        </w:rPr>
      </w:pPr>
    </w:p>
    <w:p w14:paraId="65675BB6" w14:textId="6B73E72E" w:rsidR="00125386" w:rsidRPr="00EC7CF8" w:rsidRDefault="00125386" w:rsidP="00125386">
      <w:pPr>
        <w:pStyle w:val="Body"/>
        <w:jc w:val="center"/>
        <w:rPr>
          <w:b/>
          <w:sz w:val="26"/>
          <w:szCs w:val="26"/>
        </w:rPr>
      </w:pPr>
      <w:r w:rsidRPr="00EC7CF8">
        <w:rPr>
          <w:b/>
          <w:sz w:val="26"/>
          <w:szCs w:val="26"/>
        </w:rPr>
        <w:t xml:space="preserve">There are NO REFUNDS for </w:t>
      </w:r>
      <w:r>
        <w:rPr>
          <w:b/>
          <w:sz w:val="26"/>
          <w:szCs w:val="26"/>
        </w:rPr>
        <w:t xml:space="preserve">cancelled </w:t>
      </w:r>
      <w:r w:rsidRPr="00EC7CF8">
        <w:rPr>
          <w:b/>
          <w:sz w:val="26"/>
          <w:szCs w:val="26"/>
        </w:rPr>
        <w:t>AP exams</w:t>
      </w:r>
      <w:r>
        <w:rPr>
          <w:b/>
          <w:sz w:val="26"/>
          <w:szCs w:val="26"/>
        </w:rPr>
        <w:t>, or AP exams</w:t>
      </w:r>
      <w:r w:rsidRPr="00EC7CF8">
        <w:rPr>
          <w:b/>
          <w:sz w:val="26"/>
          <w:szCs w:val="26"/>
        </w:rPr>
        <w:t xml:space="preserve"> not taken</w:t>
      </w:r>
      <w:r>
        <w:rPr>
          <w:b/>
          <w:sz w:val="26"/>
          <w:szCs w:val="26"/>
        </w:rPr>
        <w:t xml:space="preserve"> that were ordered</w:t>
      </w:r>
      <w:r w:rsidRPr="00EC7CF8">
        <w:rPr>
          <w:b/>
          <w:sz w:val="26"/>
          <w:szCs w:val="26"/>
        </w:rPr>
        <w:t>.</w:t>
      </w:r>
    </w:p>
    <w:p w14:paraId="493639D2" w14:textId="77777777" w:rsidR="00125386" w:rsidRPr="00C1779D" w:rsidRDefault="00125386" w:rsidP="00125386">
      <w:pPr>
        <w:pStyle w:val="Body"/>
        <w:rPr>
          <w:b/>
          <w:sz w:val="22"/>
          <w:szCs w:val="22"/>
        </w:rPr>
      </w:pPr>
    </w:p>
    <w:p w14:paraId="40550BEC" w14:textId="77777777" w:rsidR="00125386" w:rsidRDefault="00125386" w:rsidP="00125386"/>
    <w:p w14:paraId="19B74663" w14:textId="77777777" w:rsidR="00125386" w:rsidRPr="0040272F" w:rsidRDefault="00125386" w:rsidP="00125386">
      <w:pPr>
        <w:rPr>
          <w:b/>
        </w:rPr>
      </w:pPr>
      <w:r w:rsidRPr="0040272F">
        <w:rPr>
          <w:b/>
        </w:rPr>
        <w:t>What test preparation is available?</w:t>
      </w:r>
    </w:p>
    <w:p w14:paraId="2713FBCA" w14:textId="77777777" w:rsidR="00125386" w:rsidRPr="00F325B1" w:rsidRDefault="00125386" w:rsidP="00125386">
      <w:pPr>
        <w:rPr>
          <w:sz w:val="22"/>
          <w:szCs w:val="22"/>
        </w:rPr>
      </w:pPr>
      <w:r w:rsidRPr="00F325B1">
        <w:rPr>
          <w:sz w:val="22"/>
          <w:szCs w:val="22"/>
        </w:rPr>
        <w:t xml:space="preserve">Students should consult numerous resources </w:t>
      </w:r>
      <w:proofErr w:type="gramStart"/>
      <w:r w:rsidRPr="00F325B1">
        <w:rPr>
          <w:sz w:val="22"/>
          <w:szCs w:val="22"/>
        </w:rPr>
        <w:t>in order to</w:t>
      </w:r>
      <w:proofErr w:type="gramEnd"/>
      <w:r w:rsidRPr="00F325B1">
        <w:rPr>
          <w:sz w:val="22"/>
          <w:szCs w:val="22"/>
        </w:rPr>
        <w:t xml:space="preserve"> adequately prepare for AP® exams.</w:t>
      </w:r>
    </w:p>
    <w:p w14:paraId="44AF3439" w14:textId="77777777" w:rsidR="00125386" w:rsidRPr="00F325B1" w:rsidRDefault="00125386" w:rsidP="00125386">
      <w:pPr>
        <w:rPr>
          <w:sz w:val="22"/>
          <w:szCs w:val="22"/>
        </w:rPr>
      </w:pPr>
    </w:p>
    <w:p w14:paraId="10733F42" w14:textId="77777777" w:rsidR="00125386" w:rsidRPr="00F325B1" w:rsidRDefault="00125386" w:rsidP="00125386">
      <w:pPr>
        <w:rPr>
          <w:sz w:val="22"/>
          <w:szCs w:val="22"/>
        </w:rPr>
      </w:pPr>
      <w:r w:rsidRPr="00F325B1">
        <w:rPr>
          <w:sz w:val="22"/>
          <w:szCs w:val="22"/>
        </w:rPr>
        <w:t xml:space="preserve">Obviously, course notes, discussions, and textbooks are valuable resources for students when preparing for an AP® exam.  In addition, other resources are available to supplement the material studied in class.  For example, several companies produce “test prep” guidebooks, </w:t>
      </w:r>
      <w:proofErr w:type="gramStart"/>
      <w:r w:rsidRPr="00F325B1">
        <w:rPr>
          <w:sz w:val="22"/>
          <w:szCs w:val="22"/>
        </w:rPr>
        <w:t>similar to</w:t>
      </w:r>
      <w:proofErr w:type="gramEnd"/>
      <w:r w:rsidRPr="00F325B1">
        <w:rPr>
          <w:sz w:val="22"/>
          <w:szCs w:val="22"/>
        </w:rPr>
        <w:t xml:space="preserve"> the books that assist students in preparing for SAT exams.  The College Board website, </w:t>
      </w:r>
      <w:r w:rsidRPr="00F325B1">
        <w:rPr>
          <w:sz w:val="22"/>
          <w:szCs w:val="22"/>
          <w:u w:val="single"/>
        </w:rPr>
        <w:t>www.collegeboard.org</w:t>
      </w:r>
      <w:r w:rsidRPr="00F325B1">
        <w:rPr>
          <w:sz w:val="22"/>
          <w:szCs w:val="22"/>
        </w:rPr>
        <w:t xml:space="preserve">, also contains a wealth of info and resources to help students prepare for AP® exams.  The website offers students the opportunity to download released questions from previous years’ exams. </w:t>
      </w:r>
    </w:p>
    <w:p w14:paraId="304E8492" w14:textId="77777777" w:rsidR="00125386" w:rsidRDefault="00125386" w:rsidP="00125386"/>
    <w:p w14:paraId="4F40945A" w14:textId="76637A5B" w:rsidR="00125386" w:rsidRDefault="00125386" w:rsidP="00125386">
      <w:r w:rsidRPr="0040272F">
        <w:rPr>
          <w:b/>
        </w:rPr>
        <w:t>How do I submit my artwork</w:t>
      </w:r>
      <w:r>
        <w:t>?</w:t>
      </w:r>
    </w:p>
    <w:p w14:paraId="56B222A3" w14:textId="39E2607E" w:rsidR="00096D69" w:rsidRPr="00AA0AC4" w:rsidRDefault="00EA69C8" w:rsidP="00125386">
      <w:pPr>
        <w:rPr>
          <w:sz w:val="22"/>
          <w:szCs w:val="22"/>
        </w:rPr>
      </w:pPr>
      <w:r w:rsidRPr="00AA0AC4">
        <w:rPr>
          <w:sz w:val="22"/>
          <w:szCs w:val="22"/>
        </w:rPr>
        <w:t>All art portfolios (2-D, 3-D and Drawing) will be submitted digitally.</w:t>
      </w:r>
      <w:r w:rsidR="0095765B" w:rsidRPr="00AA0AC4">
        <w:rPr>
          <w:sz w:val="22"/>
          <w:szCs w:val="22"/>
        </w:rPr>
        <w:t xml:space="preserve"> </w:t>
      </w:r>
    </w:p>
    <w:p w14:paraId="14B8AAA3" w14:textId="77777777" w:rsidR="00125386" w:rsidRPr="00AA0AC4" w:rsidRDefault="00125386" w:rsidP="00125386">
      <w:pPr>
        <w:rPr>
          <w:sz w:val="22"/>
          <w:szCs w:val="22"/>
        </w:rPr>
      </w:pPr>
    </w:p>
    <w:p w14:paraId="6EBA85BE" w14:textId="394AEF70" w:rsidR="00125386" w:rsidRPr="00AA0AC4" w:rsidRDefault="001B2726" w:rsidP="00125386">
      <w:pPr>
        <w:rPr>
          <w:rStyle w:val="Strong"/>
          <w:b w:val="0"/>
          <w:bCs w:val="0"/>
          <w:sz w:val="22"/>
          <w:szCs w:val="22"/>
        </w:rPr>
      </w:pPr>
      <w:r w:rsidRPr="00AA0AC4">
        <w:rPr>
          <w:sz w:val="22"/>
          <w:szCs w:val="22"/>
        </w:rPr>
        <w:t xml:space="preserve">Students’ portfolios will be submitted via the </w:t>
      </w:r>
      <w:r w:rsidRPr="00AA0AC4">
        <w:rPr>
          <w:rStyle w:val="Strong"/>
          <w:sz w:val="22"/>
          <w:szCs w:val="22"/>
        </w:rPr>
        <w:t xml:space="preserve">AP Digital Portfolio. </w:t>
      </w:r>
      <w:r w:rsidR="003467D0" w:rsidRPr="00AA0AC4">
        <w:rPr>
          <w:rStyle w:val="Strong"/>
          <w:b w:val="0"/>
          <w:bCs w:val="0"/>
          <w:sz w:val="22"/>
          <w:szCs w:val="22"/>
        </w:rPr>
        <w:t>Below is some information about the digital port</w:t>
      </w:r>
      <w:r w:rsidR="00AA0AC4" w:rsidRPr="00AA0AC4">
        <w:rPr>
          <w:rStyle w:val="Strong"/>
          <w:b w:val="0"/>
          <w:bCs w:val="0"/>
          <w:sz w:val="22"/>
          <w:szCs w:val="22"/>
        </w:rPr>
        <w:t xml:space="preserve">folio. </w:t>
      </w:r>
      <w:r w:rsidR="00454613" w:rsidRPr="00AA0AC4">
        <w:rPr>
          <w:rStyle w:val="Strong"/>
          <w:b w:val="0"/>
          <w:bCs w:val="0"/>
          <w:sz w:val="22"/>
          <w:szCs w:val="22"/>
        </w:rPr>
        <w:t xml:space="preserve">Additional information about the digital </w:t>
      </w:r>
      <w:r w:rsidR="009A1BFB" w:rsidRPr="00AA0AC4">
        <w:rPr>
          <w:rStyle w:val="Strong"/>
          <w:b w:val="0"/>
          <w:bCs w:val="0"/>
          <w:sz w:val="22"/>
          <w:szCs w:val="22"/>
        </w:rPr>
        <w:t xml:space="preserve">portfolio </w:t>
      </w:r>
      <w:r w:rsidR="00454613" w:rsidRPr="00AA0AC4">
        <w:rPr>
          <w:rStyle w:val="Strong"/>
          <w:b w:val="0"/>
          <w:bCs w:val="0"/>
          <w:sz w:val="22"/>
          <w:szCs w:val="22"/>
        </w:rPr>
        <w:t>submi</w:t>
      </w:r>
      <w:r w:rsidR="002F530F" w:rsidRPr="00AA0AC4">
        <w:rPr>
          <w:rStyle w:val="Strong"/>
          <w:b w:val="0"/>
          <w:bCs w:val="0"/>
          <w:sz w:val="22"/>
          <w:szCs w:val="22"/>
        </w:rPr>
        <w:t>ssion</w:t>
      </w:r>
      <w:r w:rsidR="00454613" w:rsidRPr="00AA0AC4">
        <w:rPr>
          <w:rStyle w:val="Strong"/>
          <w:b w:val="0"/>
          <w:bCs w:val="0"/>
          <w:sz w:val="22"/>
          <w:szCs w:val="22"/>
        </w:rPr>
        <w:t xml:space="preserve"> will be </w:t>
      </w:r>
      <w:r w:rsidR="002F530F" w:rsidRPr="00AA0AC4">
        <w:rPr>
          <w:rStyle w:val="Strong"/>
          <w:b w:val="0"/>
          <w:bCs w:val="0"/>
          <w:sz w:val="22"/>
          <w:szCs w:val="22"/>
        </w:rPr>
        <w:t>sent in November.</w:t>
      </w:r>
      <w:r w:rsidR="003467D0" w:rsidRPr="00AA0AC4">
        <w:rPr>
          <w:rStyle w:val="Strong"/>
          <w:b w:val="0"/>
          <w:bCs w:val="0"/>
          <w:sz w:val="22"/>
          <w:szCs w:val="22"/>
        </w:rPr>
        <w:t xml:space="preserve"> </w:t>
      </w:r>
    </w:p>
    <w:tbl>
      <w:tblPr>
        <w:tblW w:w="5000" w:type="pct"/>
        <w:tblCellMar>
          <w:left w:w="0" w:type="dxa"/>
          <w:right w:w="0" w:type="dxa"/>
        </w:tblCellMar>
        <w:tblLook w:val="04A0" w:firstRow="1" w:lastRow="0" w:firstColumn="1" w:lastColumn="0" w:noHBand="0" w:noVBand="1"/>
      </w:tblPr>
      <w:tblGrid>
        <w:gridCol w:w="10800"/>
      </w:tblGrid>
      <w:tr w:rsidR="003467D0" w:rsidRPr="00AA0AC4" w14:paraId="6AB0CFF0" w14:textId="77777777" w:rsidTr="003467D0">
        <w:tc>
          <w:tcPr>
            <w:tcW w:w="0" w:type="auto"/>
            <w:tcMar>
              <w:top w:w="0" w:type="dxa"/>
              <w:left w:w="150" w:type="dxa"/>
              <w:bottom w:w="240" w:type="dxa"/>
              <w:right w:w="210" w:type="dxa"/>
            </w:tcMar>
            <w:hideMark/>
          </w:tcPr>
          <w:p w14:paraId="1940EC2A" w14:textId="7EFCC256" w:rsidR="003467D0" w:rsidRPr="00AA0AC4" w:rsidRDefault="003467D0" w:rsidP="00877F8B">
            <w:pPr>
              <w:pStyle w:val="NormalWeb"/>
              <w:numPr>
                <w:ilvl w:val="0"/>
                <w:numId w:val="1"/>
              </w:numPr>
              <w:spacing w:before="0" w:beforeAutospacing="0" w:after="0" w:afterAutospacing="0" w:line="300" w:lineRule="exact"/>
              <w:rPr>
                <w:rFonts w:ascii="Times New Roman" w:hAnsi="Times New Roman" w:cs="Times New Roman"/>
                <w:color w:val="000000"/>
              </w:rPr>
            </w:pPr>
            <w:r w:rsidRPr="00AA0AC4">
              <w:rPr>
                <w:rFonts w:ascii="Times New Roman" w:hAnsi="Times New Roman" w:cs="Times New Roman"/>
                <w:color w:val="000000"/>
              </w:rPr>
              <w:t>Students first enroll in their class section in My AP, and their enrollment then carries over to the AP Digital Portfolio.</w:t>
            </w:r>
          </w:p>
        </w:tc>
      </w:tr>
      <w:tr w:rsidR="003467D0" w:rsidRPr="00AA0AC4" w14:paraId="7A8F058A" w14:textId="77777777" w:rsidTr="003467D0">
        <w:tc>
          <w:tcPr>
            <w:tcW w:w="0" w:type="auto"/>
            <w:tcMar>
              <w:top w:w="0" w:type="dxa"/>
              <w:left w:w="150" w:type="dxa"/>
              <w:bottom w:w="240" w:type="dxa"/>
              <w:right w:w="210" w:type="dxa"/>
            </w:tcMar>
            <w:hideMark/>
          </w:tcPr>
          <w:p w14:paraId="1C260B5F" w14:textId="1A6753D4" w:rsidR="003467D0" w:rsidRPr="00AA0AC4" w:rsidRDefault="003467D0" w:rsidP="00877F8B">
            <w:pPr>
              <w:pStyle w:val="NormalWeb"/>
              <w:numPr>
                <w:ilvl w:val="0"/>
                <w:numId w:val="1"/>
              </w:numPr>
              <w:spacing w:before="0" w:beforeAutospacing="0" w:after="0" w:afterAutospacing="0" w:line="300" w:lineRule="exact"/>
              <w:rPr>
                <w:rFonts w:ascii="Times New Roman" w:hAnsi="Times New Roman" w:cs="Times New Roman"/>
                <w:color w:val="000000"/>
              </w:rPr>
            </w:pPr>
            <w:r w:rsidRPr="00AA0AC4">
              <w:rPr>
                <w:rFonts w:ascii="Times New Roman" w:hAnsi="Times New Roman" w:cs="Times New Roman"/>
                <w:color w:val="000000"/>
              </w:rPr>
              <w:t>The AP ID assigned to a student through My AP also carries over to the AP Digital Portfolio.</w:t>
            </w:r>
          </w:p>
        </w:tc>
      </w:tr>
      <w:tr w:rsidR="003467D0" w:rsidRPr="00AA0AC4" w14:paraId="7F0C7BAE" w14:textId="77777777" w:rsidTr="003467D0">
        <w:tc>
          <w:tcPr>
            <w:tcW w:w="0" w:type="auto"/>
            <w:tcMar>
              <w:top w:w="0" w:type="dxa"/>
              <w:left w:w="150" w:type="dxa"/>
              <w:bottom w:w="240" w:type="dxa"/>
              <w:right w:w="210" w:type="dxa"/>
            </w:tcMar>
            <w:hideMark/>
          </w:tcPr>
          <w:p w14:paraId="0D6CE91F" w14:textId="77777777" w:rsidR="003467D0" w:rsidRPr="00D67966" w:rsidRDefault="003467D0" w:rsidP="00877F8B">
            <w:pPr>
              <w:pStyle w:val="NormalWeb"/>
              <w:numPr>
                <w:ilvl w:val="0"/>
                <w:numId w:val="1"/>
              </w:numPr>
              <w:spacing w:before="0" w:beforeAutospacing="0" w:after="0" w:afterAutospacing="0" w:line="300" w:lineRule="exact"/>
              <w:rPr>
                <w:rStyle w:val="Strong"/>
                <w:b w:val="0"/>
                <w:bCs w:val="0"/>
              </w:rPr>
            </w:pPr>
            <w:r w:rsidRPr="00AA0AC4">
              <w:rPr>
                <w:rFonts w:ascii="Times New Roman" w:hAnsi="Times New Roman" w:cs="Times New Roman"/>
                <w:color w:val="000000"/>
              </w:rPr>
              <w:t xml:space="preserve">To log in to the AP Digital Portfolio, students and educators use their College Board login information. </w:t>
            </w:r>
            <w:r w:rsidRPr="00AA0AC4">
              <w:rPr>
                <w:rStyle w:val="Strong"/>
                <w:rFonts w:ascii="Times New Roman" w:hAnsi="Times New Roman" w:cs="Times New Roman"/>
                <w:color w:val="000000"/>
              </w:rPr>
              <w:t>They don’t need to create a separate account.</w:t>
            </w:r>
          </w:p>
          <w:p w14:paraId="4C83EA48" w14:textId="77777777" w:rsidR="00D67966" w:rsidRPr="00D67966" w:rsidRDefault="00D67966" w:rsidP="00D67966">
            <w:pPr>
              <w:pStyle w:val="NormalWeb"/>
              <w:spacing w:before="0" w:beforeAutospacing="0" w:after="0" w:afterAutospacing="0" w:line="300" w:lineRule="exact"/>
              <w:ind w:left="720"/>
              <w:rPr>
                <w:rStyle w:val="Strong"/>
                <w:b w:val="0"/>
                <w:bCs w:val="0"/>
              </w:rPr>
            </w:pPr>
          </w:p>
          <w:p w14:paraId="5BD46AA7" w14:textId="7BBFBCB2" w:rsidR="00D67966" w:rsidRPr="00877F8B" w:rsidRDefault="00D67966" w:rsidP="00877F8B">
            <w:pPr>
              <w:pStyle w:val="NormalWeb"/>
              <w:numPr>
                <w:ilvl w:val="0"/>
                <w:numId w:val="1"/>
              </w:numPr>
              <w:spacing w:before="0" w:beforeAutospacing="0" w:after="0" w:afterAutospacing="0" w:line="300" w:lineRule="exact"/>
            </w:pPr>
            <w:r>
              <w:rPr>
                <w:rFonts w:ascii="Times New Roman" w:hAnsi="Times New Roman" w:cs="Times New Roman"/>
              </w:rPr>
              <w:t xml:space="preserve">AP Art and Design Digital Submission Guide for Students: </w:t>
            </w:r>
            <w:hyperlink r:id="rId8" w:history="1">
              <w:r w:rsidRPr="005D67D6">
                <w:rPr>
                  <w:rStyle w:val="Hyperlink"/>
                  <w:rFonts w:ascii="Times New Roman" w:hAnsi="Times New Roman" w:cs="Times New Roman"/>
                </w:rPr>
                <w:t>https://apstudents.collegeboard.org/art-design-program/digital-submission-guide</w:t>
              </w:r>
            </w:hyperlink>
            <w:r>
              <w:rPr>
                <w:rFonts w:ascii="Times New Roman" w:hAnsi="Times New Roman" w:cs="Times New Roman"/>
              </w:rPr>
              <w:t xml:space="preserve"> </w:t>
            </w:r>
          </w:p>
        </w:tc>
      </w:tr>
    </w:tbl>
    <w:p w14:paraId="2540E138" w14:textId="77777777" w:rsidR="003A7320" w:rsidRDefault="003A7320" w:rsidP="00125386"/>
    <w:p w14:paraId="0CABEADA" w14:textId="77777777" w:rsidR="008762C3" w:rsidRDefault="008762C3" w:rsidP="00125386"/>
    <w:p w14:paraId="75179AE9" w14:textId="77777777" w:rsidR="00125386" w:rsidRPr="0040272F" w:rsidRDefault="00125386" w:rsidP="00125386">
      <w:pPr>
        <w:rPr>
          <w:b/>
        </w:rPr>
      </w:pPr>
      <w:r w:rsidRPr="0040272F">
        <w:rPr>
          <w:b/>
          <w:noProof/>
        </w:rPr>
        <w:lastRenderedPageBreak/>
        <mc:AlternateContent>
          <mc:Choice Requires="wps">
            <w:drawing>
              <wp:anchor distT="0" distB="0" distL="114300" distR="114300" simplePos="0" relativeHeight="251659264" behindDoc="0" locked="0" layoutInCell="1" allowOverlap="1" wp14:anchorId="2577C2A9" wp14:editId="7E7393D3">
                <wp:simplePos x="0" y="0"/>
                <wp:positionH relativeFrom="page">
                  <wp:posOffset>3838575</wp:posOffset>
                </wp:positionH>
                <wp:positionV relativeFrom="page">
                  <wp:posOffset>571500</wp:posOffset>
                </wp:positionV>
                <wp:extent cx="2978150" cy="1057275"/>
                <wp:effectExtent l="0" t="0" r="1270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8150" cy="1057275"/>
                        </a:xfrm>
                        <a:prstGeom prst="rect">
                          <a:avLst/>
                        </a:prstGeom>
                        <a:solidFill>
                          <a:srgbClr val="FFFFFF"/>
                        </a:solidFill>
                        <a:ln w="9525">
                          <a:solidFill>
                            <a:srgbClr val="000000"/>
                          </a:solidFill>
                          <a:round/>
                          <a:headEnd/>
                          <a:tailEnd/>
                        </a:ln>
                      </wps:spPr>
                      <wps:txbx>
                        <w:txbxContent>
                          <w:p w14:paraId="5AD95835" w14:textId="77777777" w:rsidR="00125386" w:rsidRDefault="00125386" w:rsidP="00125386">
                            <w:r>
                              <w:t>* = Qualified to receive college credit or advanced placement.</w:t>
                            </w:r>
                          </w:p>
                          <w:p w14:paraId="5F19C052" w14:textId="77777777" w:rsidR="00125386" w:rsidRDefault="00125386" w:rsidP="00125386"/>
                          <w:p w14:paraId="79F3E62C" w14:textId="77777777" w:rsidR="00125386" w:rsidRDefault="00125386" w:rsidP="00125386">
                            <w:pPr>
                              <w:rPr>
                                <w:rFonts w:eastAsia="Times New Roman"/>
                                <w:color w:val="auto"/>
                              </w:rPr>
                            </w:pPr>
                            <w:r>
                              <w:t>** = NOT qualified to receive college credit or advanced placement.</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C2A9" id="Rectangle 3" o:spid="_x0000_s1026" style="position:absolute;margin-left:302.25pt;margin-top:45pt;width:234.5pt;height:8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">
                <v:stroke joinstyle="round"/>
                <v:path arrowok="t"/>
                <v:textbox inset="3pt,3pt,3pt,3pt">
                  <w:txbxContent>
                    <w:p w14:paraId="5AD95835" w14:textId="77777777" w:rsidR="00125386" w:rsidRDefault="00125386" w:rsidP="00125386">
                      <w:r>
                        <w:t>* = Qualified to receive college credit or advanced placement.</w:t>
                      </w:r>
                    </w:p>
                    <w:p w14:paraId="5F19C052" w14:textId="77777777" w:rsidR="00125386" w:rsidRDefault="00125386" w:rsidP="00125386"/>
                    <w:p w14:paraId="79F3E62C" w14:textId="77777777" w:rsidR="00125386" w:rsidRDefault="00125386" w:rsidP="00125386">
                      <w:pPr>
                        <w:rPr>
                          <w:rFonts w:eastAsia="Times New Roman"/>
                          <w:color w:val="auto"/>
                        </w:rPr>
                      </w:pPr>
                      <w:r>
                        <w:t>** = NOT qualified to receive college credit or advanced placement.</w:t>
                      </w:r>
                    </w:p>
                  </w:txbxContent>
                </v:textbox>
                <w10:wrap anchorx="page" anchory="page"/>
              </v:rect>
            </w:pict>
          </mc:Fallback>
        </mc:AlternateContent>
      </w:r>
      <w:r w:rsidRPr="0040272F">
        <w:rPr>
          <w:b/>
        </w:rPr>
        <w:t>How are AP® exams scored?</w:t>
      </w:r>
    </w:p>
    <w:p w14:paraId="259EC060" w14:textId="77777777" w:rsidR="00125386" w:rsidRPr="00B56B5A" w:rsidRDefault="00125386" w:rsidP="00125386">
      <w:r>
        <w:tab/>
      </w:r>
      <w:r w:rsidRPr="00B56B5A">
        <w:t>AP</w:t>
      </w:r>
      <w:r>
        <w:t>®</w:t>
      </w:r>
      <w:r w:rsidRPr="00B56B5A">
        <w:t xml:space="preserve"> exams are graded on a five-point scale.</w:t>
      </w:r>
    </w:p>
    <w:p w14:paraId="5646F3B9" w14:textId="77777777" w:rsidR="00125386" w:rsidRPr="00B56B5A" w:rsidRDefault="00125386" w:rsidP="00125386">
      <w:r w:rsidRPr="00B56B5A">
        <w:tab/>
      </w:r>
      <w:r w:rsidRPr="00B56B5A">
        <w:tab/>
        <w:t xml:space="preserve">5 = Extremely well qualified * </w:t>
      </w:r>
    </w:p>
    <w:p w14:paraId="7B00D9AB" w14:textId="77777777" w:rsidR="00125386" w:rsidRPr="00B56B5A" w:rsidRDefault="00125386" w:rsidP="00125386">
      <w:r w:rsidRPr="00B56B5A">
        <w:tab/>
      </w:r>
      <w:r w:rsidRPr="00B56B5A">
        <w:tab/>
        <w:t>4 = Well qualified *</w:t>
      </w:r>
    </w:p>
    <w:p w14:paraId="6AAB70AD" w14:textId="77777777" w:rsidR="00125386" w:rsidRPr="00B56B5A" w:rsidRDefault="00125386" w:rsidP="00125386">
      <w:r w:rsidRPr="00B56B5A">
        <w:tab/>
      </w:r>
      <w:r w:rsidRPr="00B56B5A">
        <w:tab/>
        <w:t>3 = Qualified *</w:t>
      </w:r>
    </w:p>
    <w:p w14:paraId="4E0E8AEB" w14:textId="77777777" w:rsidR="00125386" w:rsidRPr="00B56B5A" w:rsidRDefault="00125386" w:rsidP="00125386">
      <w:r w:rsidRPr="00B56B5A">
        <w:tab/>
      </w:r>
      <w:r w:rsidRPr="00B56B5A">
        <w:tab/>
        <w:t xml:space="preserve">2 = Possibly qualified** </w:t>
      </w:r>
    </w:p>
    <w:p w14:paraId="1EF42CB2" w14:textId="77777777" w:rsidR="00125386" w:rsidRPr="00B56B5A" w:rsidRDefault="00125386" w:rsidP="00125386">
      <w:r w:rsidRPr="00B56B5A">
        <w:tab/>
      </w:r>
      <w:r w:rsidRPr="00B56B5A">
        <w:tab/>
        <w:t xml:space="preserve">1 = No recommendation** </w:t>
      </w:r>
    </w:p>
    <w:p w14:paraId="18635B8B" w14:textId="77777777" w:rsidR="00125386" w:rsidRPr="00B56B5A" w:rsidRDefault="00125386" w:rsidP="00125386">
      <w:pPr>
        <w:pStyle w:val="BlockText1"/>
        <w:ind w:left="0"/>
        <w:rPr>
          <w:szCs w:val="24"/>
        </w:rPr>
      </w:pPr>
    </w:p>
    <w:p w14:paraId="36BBA3C9" w14:textId="77777777" w:rsidR="00125386" w:rsidRPr="00B56B5A" w:rsidRDefault="00125386" w:rsidP="00125386">
      <w:pPr>
        <w:pStyle w:val="BlockText1"/>
        <w:ind w:left="0"/>
        <w:rPr>
          <w:szCs w:val="24"/>
        </w:rPr>
      </w:pPr>
      <w:r w:rsidRPr="00B56B5A">
        <w:rPr>
          <w:szCs w:val="24"/>
        </w:rPr>
        <w:t>Each AP</w:t>
      </w:r>
      <w:r>
        <w:rPr>
          <w:szCs w:val="24"/>
        </w:rPr>
        <w:t>®</w:t>
      </w:r>
      <w:r w:rsidRPr="00B56B5A">
        <w:rPr>
          <w:szCs w:val="24"/>
        </w:rPr>
        <w:t xml:space="preserve"> exam has a different scoring rubric.  Readers are trained to look for students who are trying to enhance their intellectual engagement, understanding of visual language, and application of vocabulary. Student work should demonstrate originality, evidence of thought and personal vision. They also look for students who are more aware of the principles and elements of design in their work; these students tend to produce work that is not only </w:t>
      </w:r>
      <w:proofErr w:type="gramStart"/>
      <w:r w:rsidRPr="00B56B5A">
        <w:rPr>
          <w:szCs w:val="24"/>
        </w:rPr>
        <w:t>conceptually</w:t>
      </w:r>
      <w:proofErr w:type="gramEnd"/>
      <w:r w:rsidRPr="00B56B5A">
        <w:rPr>
          <w:szCs w:val="24"/>
        </w:rPr>
        <w:t xml:space="preserve"> but also technically superior. </w:t>
      </w:r>
      <w:r w:rsidRPr="00B56B5A">
        <w:rPr>
          <w:szCs w:val="24"/>
        </w:rPr>
        <w:cr/>
      </w:r>
      <w:r w:rsidRPr="00B56B5A">
        <w:rPr>
          <w:color w:val="262626"/>
          <w:szCs w:val="24"/>
        </w:rPr>
        <w:cr/>
      </w:r>
      <w:r w:rsidRPr="00B56B5A">
        <w:rPr>
          <w:szCs w:val="24"/>
        </w:rPr>
        <w:t xml:space="preserve">They are looking for the following traits: emergence of technical competence, manipulation of original ideas, work that has purpose and direction, decisions executed with authority and confidence, evidence of experimentation and risk taking, a range of stylistic as well as technical concerns evident in the work, purposeful composition, and a sense of real effort.  </w:t>
      </w:r>
      <w:r w:rsidRPr="00B56B5A">
        <w:rPr>
          <w:szCs w:val="24"/>
        </w:rPr>
        <w:cr/>
      </w:r>
      <w:r w:rsidRPr="00B56B5A">
        <w:rPr>
          <w:color w:val="262626"/>
          <w:szCs w:val="24"/>
        </w:rPr>
        <w:cr/>
      </w:r>
      <w:r w:rsidRPr="00B56B5A">
        <w:rPr>
          <w:szCs w:val="24"/>
        </w:rPr>
        <w:t xml:space="preserve">Three to seven readers look at each portfolio to help ensure that the student's achievements and the positive qualities of the artwork are recognized. For the Breadth and Concentration sections, two readers look at each portfolio; for the Quality section there are three readers for each portfolio. Each of the three sections has equal weight in averaging the final score. </w:t>
      </w:r>
      <w:r w:rsidRPr="00B56B5A">
        <w:rPr>
          <w:color w:val="262626"/>
          <w:szCs w:val="24"/>
        </w:rPr>
        <w:cr/>
      </w:r>
    </w:p>
    <w:p w14:paraId="57872A03" w14:textId="77777777" w:rsidR="00125386" w:rsidRPr="0040272F" w:rsidRDefault="00125386" w:rsidP="00125386">
      <w:pPr>
        <w:pStyle w:val="Body"/>
        <w:rPr>
          <w:b/>
          <w:bCs/>
        </w:rPr>
      </w:pPr>
      <w:r w:rsidRPr="0040272F">
        <w:rPr>
          <w:b/>
          <w:bCs/>
        </w:rPr>
        <w:t>When do AP® exam scores arrive?</w:t>
      </w:r>
    </w:p>
    <w:p w14:paraId="7763A6AE" w14:textId="77777777" w:rsidR="00125386" w:rsidRPr="0054294C" w:rsidRDefault="00125386" w:rsidP="00125386">
      <w:pPr>
        <w:pStyle w:val="BlockText1"/>
        <w:ind w:left="0" w:right="0"/>
        <w:rPr>
          <w:rStyle w:val="None"/>
          <w:szCs w:val="24"/>
        </w:rPr>
      </w:pPr>
      <w:r w:rsidRPr="0054294C">
        <w:rPr>
          <w:szCs w:val="24"/>
        </w:rPr>
        <w:t>AP® Exam scores are available online at</w:t>
      </w:r>
      <w:r w:rsidRPr="0054294C">
        <w:rPr>
          <w:color w:val="070058"/>
          <w:szCs w:val="24"/>
          <w:u w:color="070058"/>
        </w:rPr>
        <w:t xml:space="preserve"> </w:t>
      </w:r>
      <w:hyperlink r:id="rId9" w:history="1">
        <w:r w:rsidRPr="0054294C">
          <w:rPr>
            <w:rStyle w:val="Hyperlink1"/>
            <w:szCs w:val="24"/>
          </w:rPr>
          <w:t>http://apscore.org</w:t>
        </w:r>
      </w:hyperlink>
      <w:r w:rsidRPr="0054294C">
        <w:rPr>
          <w:rStyle w:val="None"/>
          <w:color w:val="070058"/>
          <w:szCs w:val="24"/>
          <w:u w:color="070058"/>
        </w:rPr>
        <w:t xml:space="preserve"> </w:t>
      </w:r>
      <w:r w:rsidRPr="0054294C">
        <w:rPr>
          <w:rStyle w:val="None"/>
          <w:szCs w:val="24"/>
        </w:rPr>
        <w:t xml:space="preserve"> in early July. </w:t>
      </w:r>
    </w:p>
    <w:p w14:paraId="44FE4923" w14:textId="77777777" w:rsidR="00125386" w:rsidRPr="0054294C" w:rsidRDefault="00125386" w:rsidP="00125386">
      <w:pPr>
        <w:pStyle w:val="BlockText1"/>
        <w:ind w:left="0"/>
        <w:rPr>
          <w:szCs w:val="24"/>
        </w:rPr>
      </w:pPr>
    </w:p>
    <w:p w14:paraId="6A489B27" w14:textId="77777777" w:rsidR="00125386" w:rsidRPr="0040272F" w:rsidRDefault="00125386" w:rsidP="00125386">
      <w:pPr>
        <w:pStyle w:val="Body"/>
        <w:rPr>
          <w:rStyle w:val="None"/>
          <w:b/>
          <w:bCs/>
        </w:rPr>
      </w:pPr>
      <w:r w:rsidRPr="0040272F">
        <w:rPr>
          <w:rStyle w:val="None"/>
          <w:b/>
          <w:bCs/>
        </w:rPr>
        <w:t>How are AP® exam scores sent to colleges?</w:t>
      </w:r>
    </w:p>
    <w:p w14:paraId="7E752665" w14:textId="77777777" w:rsidR="00125386" w:rsidRPr="0054294C" w:rsidRDefault="00125386" w:rsidP="00125386">
      <w:pPr>
        <w:pStyle w:val="BlockText1"/>
        <w:ind w:left="0" w:right="0"/>
        <w:rPr>
          <w:rStyle w:val="None"/>
          <w:szCs w:val="24"/>
        </w:rPr>
      </w:pPr>
      <w:r w:rsidRPr="0054294C">
        <w:rPr>
          <w:rStyle w:val="None"/>
          <w:szCs w:val="24"/>
        </w:rPr>
        <w:t xml:space="preserve">Students may designate one college on their answer sheet to receive their AP® exam scores.  The AP® Grade Reports are cumulative and show scores from all AP® exams the student has taken, </w:t>
      </w:r>
      <w:proofErr w:type="gramStart"/>
      <w:r w:rsidRPr="0054294C">
        <w:rPr>
          <w:rStyle w:val="None"/>
          <w:szCs w:val="24"/>
        </w:rPr>
        <w:t>with the exception of</w:t>
      </w:r>
      <w:proofErr w:type="gramEnd"/>
      <w:r w:rsidRPr="0054294C">
        <w:rPr>
          <w:rStyle w:val="None"/>
          <w:szCs w:val="24"/>
        </w:rPr>
        <w:t xml:space="preserve"> withheld and/or cancelled scores.  Therefore, juniors who are taking an AP® exam do not necessarily have to designate a college to receive their scores if they are planning to take an AP® exam in their senior year.  </w:t>
      </w:r>
      <w:r w:rsidRPr="0054294C">
        <w:rPr>
          <w:szCs w:val="24"/>
        </w:rPr>
        <w:t>Students who need to send scores to one or more colleges after the exam administration can use the online service if they’re paying by credit card. Alternatively, they can mail a written request to AP® Services if they’re paying by check or money order. The fee is $15 per report for regular processing and $25 per report for rush processing.</w:t>
      </w:r>
      <w:r>
        <w:rPr>
          <w:szCs w:val="24"/>
        </w:rPr>
        <w:t xml:space="preserve"> </w:t>
      </w:r>
      <w:r>
        <w:rPr>
          <w:sz w:val="22"/>
          <w:szCs w:val="22"/>
        </w:rPr>
        <w:t xml:space="preserve">Score Reporting Services can be found at </w:t>
      </w:r>
      <w:hyperlink r:id="rId10" w:history="1">
        <w:r w:rsidRPr="000153AD">
          <w:rPr>
            <w:rStyle w:val="Hyperlink"/>
          </w:rPr>
          <w:t>https://apstudents.collegeboard.org/sending-scores</w:t>
        </w:r>
      </w:hyperlink>
    </w:p>
    <w:p w14:paraId="6F4EDADD" w14:textId="77777777" w:rsidR="00125386" w:rsidRPr="0054294C" w:rsidRDefault="00125386" w:rsidP="00125386">
      <w:pPr>
        <w:pStyle w:val="BlockText1"/>
        <w:ind w:left="0" w:right="0"/>
        <w:rPr>
          <w:szCs w:val="24"/>
        </w:rPr>
      </w:pPr>
    </w:p>
    <w:p w14:paraId="3F2F38F6" w14:textId="77777777" w:rsidR="00125386" w:rsidRPr="0040272F" w:rsidRDefault="00125386" w:rsidP="00125386">
      <w:pPr>
        <w:pStyle w:val="Body"/>
        <w:rPr>
          <w:rStyle w:val="None"/>
          <w:b/>
          <w:bCs/>
        </w:rPr>
      </w:pPr>
      <w:r w:rsidRPr="0040272F">
        <w:rPr>
          <w:rStyle w:val="None"/>
          <w:b/>
          <w:bCs/>
        </w:rPr>
        <w:t>May AP® exam scores be withheld or cancelled?</w:t>
      </w:r>
    </w:p>
    <w:p w14:paraId="11A905C5" w14:textId="77777777" w:rsidR="00125386" w:rsidRDefault="00125386" w:rsidP="00125386">
      <w:pPr>
        <w:pStyle w:val="BlockText1"/>
        <w:ind w:left="0" w:right="0"/>
        <w:rPr>
          <w:rStyle w:val="None"/>
        </w:rPr>
      </w:pPr>
      <w:r w:rsidRPr="0054294C">
        <w:rPr>
          <w:rStyle w:val="None"/>
        </w:rPr>
        <w:t>Yes, students have the option to withhold or cancel AP® exam scores.  However, it is unlikely that AP® scores will hurt a student’s chances of gaining acceptance at a college or university.  The mere fact that a student engages in college-level work while still in high school illustrates the student’s willingness to accept academic challenges.  In addition, for seniors, admissions decisions are made before AP® exam scores are even released.  Therefore, there is typically little need for AP® scores to be withheld (score remains on record; not released to colleges until requested by student) or cancelled (exam score permanently deleted; never released to student or schools).  However, if a student still desires to withhold or cancel their AP® scores, the College Board must receive the signed, written request by June 15</w:t>
      </w:r>
      <w:r w:rsidRPr="0054294C">
        <w:rPr>
          <w:rStyle w:val="None"/>
          <w:vertAlign w:val="superscript"/>
        </w:rPr>
        <w:t xml:space="preserve">th </w:t>
      </w:r>
      <w:r w:rsidRPr="0054294C">
        <w:rPr>
          <w:rStyle w:val="None"/>
        </w:rPr>
        <w:t xml:space="preserve">of the year the test was taken.  The fee for withholding AP® exam scores is $10 per score, per college.  There is no cost for canceling AP® exam scores. Score Reporting Services and forms can be found </w:t>
      </w:r>
      <w:r>
        <w:rPr>
          <w:rStyle w:val="None"/>
        </w:rPr>
        <w:t xml:space="preserve">at </w:t>
      </w:r>
      <w:hyperlink r:id="rId11" w:history="1">
        <w:r w:rsidRPr="000153AD">
          <w:rPr>
            <w:rStyle w:val="Hyperlink"/>
          </w:rPr>
          <w:t>https://apstudents.collegeboard.org/score-reporting-services</w:t>
        </w:r>
      </w:hyperlink>
      <w:r>
        <w:rPr>
          <w:rStyle w:val="None"/>
        </w:rPr>
        <w:t xml:space="preserve"> </w:t>
      </w:r>
    </w:p>
    <w:p w14:paraId="1C4F0639" w14:textId="77777777" w:rsidR="00125386" w:rsidRPr="0054294C" w:rsidRDefault="00125386" w:rsidP="00125386"/>
    <w:p w14:paraId="1EAE8044" w14:textId="77777777" w:rsidR="00125386" w:rsidRDefault="00125386" w:rsidP="00125386"/>
    <w:p w14:paraId="277B7617" w14:textId="77777777" w:rsidR="00125386" w:rsidRDefault="00125386" w:rsidP="00125386"/>
    <w:p w14:paraId="466E0B79" w14:textId="77777777" w:rsidR="00125386" w:rsidRDefault="00125386" w:rsidP="00125386"/>
    <w:p w14:paraId="62DFA002" w14:textId="77777777" w:rsidR="005B1576" w:rsidRPr="001A72AB" w:rsidRDefault="005B1576" w:rsidP="005B1576">
      <w:pPr>
        <w:pStyle w:val="BlockText1"/>
        <w:spacing w:line="276" w:lineRule="auto"/>
        <w:ind w:left="720" w:right="0"/>
        <w:jc w:val="center"/>
        <w:rPr>
          <w:rStyle w:val="None"/>
          <w:sz w:val="22"/>
          <w:szCs w:val="22"/>
        </w:rPr>
      </w:pPr>
      <w:r w:rsidRPr="001A72AB">
        <w:rPr>
          <w:rStyle w:val="None"/>
          <w:b/>
          <w:bCs/>
          <w:sz w:val="22"/>
          <w:szCs w:val="22"/>
        </w:rPr>
        <w:lastRenderedPageBreak/>
        <w:t>202</w:t>
      </w:r>
      <w:r>
        <w:rPr>
          <w:rStyle w:val="None"/>
          <w:b/>
          <w:bCs/>
          <w:sz w:val="22"/>
          <w:szCs w:val="22"/>
        </w:rPr>
        <w:t>5</w:t>
      </w:r>
      <w:r w:rsidRPr="001A72AB">
        <w:rPr>
          <w:rStyle w:val="None"/>
          <w:b/>
          <w:bCs/>
          <w:sz w:val="22"/>
          <w:szCs w:val="22"/>
        </w:rPr>
        <w:t xml:space="preserve"> Advanced Placement® Exam Registration Form</w:t>
      </w:r>
    </w:p>
    <w:p w14:paraId="380A569A" w14:textId="77777777" w:rsidR="005B1576" w:rsidRPr="001A72AB" w:rsidRDefault="005B1576" w:rsidP="005B1576">
      <w:pPr>
        <w:pStyle w:val="BlockText1"/>
        <w:spacing w:line="276" w:lineRule="auto"/>
        <w:ind w:left="0" w:right="0"/>
        <w:rPr>
          <w:sz w:val="22"/>
          <w:szCs w:val="22"/>
        </w:rPr>
      </w:pPr>
    </w:p>
    <w:p w14:paraId="7FA91EAB" w14:textId="77777777" w:rsidR="005B1576" w:rsidRPr="001A72AB" w:rsidRDefault="005B1576" w:rsidP="005B1576">
      <w:pPr>
        <w:pStyle w:val="BlockText1"/>
        <w:spacing w:line="276" w:lineRule="auto"/>
        <w:ind w:left="0" w:right="0"/>
        <w:rPr>
          <w:rStyle w:val="None"/>
          <w:b/>
          <w:bCs/>
          <w:sz w:val="22"/>
          <w:szCs w:val="22"/>
        </w:rPr>
      </w:pPr>
      <w:r w:rsidRPr="001A72AB">
        <w:rPr>
          <w:rStyle w:val="None"/>
          <w:b/>
          <w:bCs/>
          <w:sz w:val="22"/>
          <w:szCs w:val="22"/>
        </w:rPr>
        <w:t>Name _____________________________________</w:t>
      </w:r>
      <w:r>
        <w:rPr>
          <w:rStyle w:val="None"/>
          <w:b/>
          <w:bCs/>
          <w:sz w:val="22"/>
          <w:szCs w:val="22"/>
        </w:rPr>
        <w:t>_____</w:t>
      </w:r>
      <w:r w:rsidRPr="001A72AB">
        <w:rPr>
          <w:rStyle w:val="None"/>
          <w:b/>
          <w:bCs/>
          <w:sz w:val="22"/>
          <w:szCs w:val="22"/>
        </w:rPr>
        <w:t xml:space="preserve">   Homeroom Teacher _____________________</w:t>
      </w:r>
      <w:r>
        <w:rPr>
          <w:rStyle w:val="None"/>
          <w:b/>
          <w:bCs/>
          <w:sz w:val="22"/>
          <w:szCs w:val="22"/>
        </w:rPr>
        <w:t>_______</w:t>
      </w:r>
    </w:p>
    <w:p w14:paraId="160A8654" w14:textId="77777777" w:rsidR="005B1576" w:rsidRPr="001A72AB" w:rsidRDefault="005B1576" w:rsidP="005B1576">
      <w:pPr>
        <w:pStyle w:val="BlockText1"/>
        <w:spacing w:line="276" w:lineRule="auto"/>
        <w:ind w:left="0" w:right="0"/>
        <w:rPr>
          <w:sz w:val="22"/>
          <w:szCs w:val="22"/>
        </w:rPr>
      </w:pPr>
    </w:p>
    <w:p w14:paraId="2CCFEFE7" w14:textId="77777777" w:rsidR="005B1576" w:rsidRPr="001A72AB" w:rsidRDefault="005B1576" w:rsidP="005B1576">
      <w:pPr>
        <w:pStyle w:val="Body"/>
        <w:spacing w:line="276" w:lineRule="auto"/>
        <w:rPr>
          <w:rStyle w:val="None"/>
          <w:b/>
          <w:bCs/>
          <w:sz w:val="22"/>
          <w:szCs w:val="22"/>
        </w:rPr>
      </w:pPr>
      <w:r w:rsidRPr="001A72AB">
        <w:rPr>
          <w:rStyle w:val="None"/>
          <w:b/>
          <w:bCs/>
          <w:sz w:val="22"/>
          <w:szCs w:val="22"/>
        </w:rPr>
        <w:t>1) Circle the AP® exam(s) you will be taking:</w:t>
      </w:r>
    </w:p>
    <w:p w14:paraId="40332AEA" w14:textId="77777777" w:rsidR="005B1576" w:rsidRDefault="005B1576" w:rsidP="005B1576">
      <w:pPr>
        <w:pStyle w:val="Body"/>
        <w:spacing w:line="360" w:lineRule="auto"/>
        <w:ind w:left="720" w:firstLine="720"/>
        <w:rPr>
          <w:sz w:val="22"/>
          <w:szCs w:val="22"/>
        </w:rPr>
      </w:pPr>
      <w:r>
        <w:rPr>
          <w:rStyle w:val="None"/>
          <w:sz w:val="22"/>
          <w:szCs w:val="22"/>
        </w:rPr>
        <w:t>Biology</w:t>
      </w:r>
      <w:r>
        <w:rPr>
          <w:rStyle w:val="None"/>
          <w:sz w:val="22"/>
          <w:szCs w:val="22"/>
        </w:rPr>
        <w:tab/>
      </w:r>
      <w:r>
        <w:rPr>
          <w:rStyle w:val="None"/>
          <w:sz w:val="22"/>
          <w:szCs w:val="22"/>
        </w:rPr>
        <w:tab/>
      </w:r>
      <w:r>
        <w:rPr>
          <w:rStyle w:val="None"/>
          <w:sz w:val="22"/>
          <w:szCs w:val="22"/>
        </w:rPr>
        <w:tab/>
      </w:r>
      <w:r w:rsidRPr="00361A8A">
        <w:rPr>
          <w:sz w:val="22"/>
          <w:szCs w:val="22"/>
        </w:rPr>
        <w:t xml:space="preserve"> </w:t>
      </w:r>
      <w:r w:rsidRPr="00361A8A">
        <w:rPr>
          <w:sz w:val="22"/>
          <w:szCs w:val="22"/>
        </w:rPr>
        <w:tab/>
      </w:r>
      <w:r>
        <w:rPr>
          <w:sz w:val="22"/>
          <w:szCs w:val="22"/>
        </w:rPr>
        <w:tab/>
        <w:t>Monday</w:t>
      </w:r>
      <w:r>
        <w:rPr>
          <w:sz w:val="22"/>
          <w:szCs w:val="22"/>
        </w:rPr>
        <w:tab/>
        <w:t xml:space="preserve">May </w:t>
      </w:r>
      <w:proofErr w:type="gramStart"/>
      <w:r>
        <w:rPr>
          <w:sz w:val="22"/>
          <w:szCs w:val="22"/>
        </w:rPr>
        <w:t>5</w:t>
      </w:r>
      <w:r w:rsidRPr="00532EBF">
        <w:rPr>
          <w:sz w:val="22"/>
          <w:szCs w:val="22"/>
          <w:vertAlign w:val="superscript"/>
        </w:rPr>
        <w:t>th</w:t>
      </w:r>
      <w:r>
        <w:rPr>
          <w:sz w:val="22"/>
          <w:szCs w:val="22"/>
        </w:rPr>
        <w:t xml:space="preserve">     </w:t>
      </w:r>
      <w:r>
        <w:rPr>
          <w:sz w:val="22"/>
          <w:szCs w:val="22"/>
        </w:rPr>
        <w:tab/>
        <w:t>(</w:t>
      </w:r>
      <w:proofErr w:type="gramEnd"/>
      <w:r>
        <w:rPr>
          <w:sz w:val="22"/>
          <w:szCs w:val="22"/>
        </w:rPr>
        <w:t>8am</w:t>
      </w:r>
      <w:r w:rsidRPr="00361A8A">
        <w:rPr>
          <w:sz w:val="22"/>
          <w:szCs w:val="22"/>
        </w:rPr>
        <w:t>)</w:t>
      </w:r>
    </w:p>
    <w:p w14:paraId="06021D1E" w14:textId="77777777" w:rsidR="005B1576" w:rsidRPr="00361A8A" w:rsidRDefault="005B1576" w:rsidP="005B1576">
      <w:pPr>
        <w:pStyle w:val="Body"/>
        <w:spacing w:line="360" w:lineRule="auto"/>
        <w:ind w:left="720" w:firstLine="720"/>
        <w:rPr>
          <w:sz w:val="22"/>
          <w:szCs w:val="22"/>
        </w:rPr>
      </w:pPr>
      <w:r>
        <w:rPr>
          <w:sz w:val="22"/>
          <w:szCs w:val="22"/>
        </w:rPr>
        <w:t xml:space="preserve">European History </w:t>
      </w:r>
      <w:r>
        <w:rPr>
          <w:sz w:val="22"/>
          <w:szCs w:val="22"/>
        </w:rPr>
        <w:tab/>
      </w:r>
      <w:r>
        <w:rPr>
          <w:sz w:val="22"/>
          <w:szCs w:val="22"/>
        </w:rPr>
        <w:tab/>
      </w:r>
      <w:r w:rsidRPr="00361A8A">
        <w:rPr>
          <w:sz w:val="22"/>
          <w:szCs w:val="22"/>
        </w:rPr>
        <w:tab/>
      </w:r>
      <w:r>
        <w:rPr>
          <w:sz w:val="22"/>
          <w:szCs w:val="22"/>
        </w:rPr>
        <w:t>Monday</w:t>
      </w:r>
      <w:r>
        <w:rPr>
          <w:sz w:val="22"/>
          <w:szCs w:val="22"/>
        </w:rPr>
        <w:tab/>
        <w:t>May 5</w:t>
      </w:r>
      <w:r w:rsidRPr="003171D8">
        <w:rPr>
          <w:sz w:val="22"/>
          <w:szCs w:val="22"/>
          <w:vertAlign w:val="superscript"/>
        </w:rPr>
        <w:t>th</w:t>
      </w:r>
      <w:r>
        <w:rPr>
          <w:sz w:val="22"/>
          <w:szCs w:val="22"/>
        </w:rPr>
        <w:t xml:space="preserve"> </w:t>
      </w:r>
      <w:r w:rsidRPr="00361A8A">
        <w:rPr>
          <w:sz w:val="22"/>
          <w:szCs w:val="22"/>
        </w:rPr>
        <w:tab/>
        <w:t>(</w:t>
      </w:r>
      <w:r>
        <w:rPr>
          <w:sz w:val="22"/>
          <w:szCs w:val="22"/>
        </w:rPr>
        <w:t>12 noon</w:t>
      </w:r>
      <w:r w:rsidRPr="00361A8A">
        <w:rPr>
          <w:sz w:val="22"/>
          <w:szCs w:val="22"/>
        </w:rPr>
        <w:t>)</w:t>
      </w:r>
    </w:p>
    <w:p w14:paraId="1A23ADAA" w14:textId="77777777" w:rsidR="005B1576" w:rsidRPr="00361A8A" w:rsidRDefault="005B1576" w:rsidP="005B1576">
      <w:pPr>
        <w:pStyle w:val="Body"/>
        <w:spacing w:line="360" w:lineRule="auto"/>
        <w:ind w:left="720" w:firstLine="720"/>
        <w:rPr>
          <w:sz w:val="22"/>
          <w:szCs w:val="22"/>
        </w:rPr>
      </w:pPr>
      <w:r>
        <w:rPr>
          <w:sz w:val="22"/>
          <w:szCs w:val="22"/>
        </w:rPr>
        <w:t>Chemistry</w:t>
      </w:r>
      <w:r>
        <w:rPr>
          <w:sz w:val="22"/>
          <w:szCs w:val="22"/>
        </w:rPr>
        <w:tab/>
      </w:r>
      <w:r>
        <w:rPr>
          <w:sz w:val="22"/>
          <w:szCs w:val="22"/>
        </w:rPr>
        <w:tab/>
      </w:r>
      <w:r>
        <w:rPr>
          <w:sz w:val="22"/>
          <w:szCs w:val="22"/>
        </w:rPr>
        <w:tab/>
      </w:r>
      <w:r>
        <w:rPr>
          <w:sz w:val="22"/>
          <w:szCs w:val="22"/>
        </w:rPr>
        <w:tab/>
        <w:t>Tuesday</w:t>
      </w:r>
      <w:r>
        <w:rPr>
          <w:sz w:val="22"/>
          <w:szCs w:val="22"/>
        </w:rPr>
        <w:tab/>
        <w:t xml:space="preserve">May </w:t>
      </w:r>
      <w:proofErr w:type="gramStart"/>
      <w:r>
        <w:rPr>
          <w:sz w:val="22"/>
          <w:szCs w:val="22"/>
        </w:rPr>
        <w:t>6</w:t>
      </w:r>
      <w:r w:rsidRPr="00532EBF">
        <w:rPr>
          <w:sz w:val="22"/>
          <w:szCs w:val="22"/>
          <w:vertAlign w:val="superscript"/>
        </w:rPr>
        <w:t>th</w:t>
      </w:r>
      <w:r>
        <w:rPr>
          <w:sz w:val="22"/>
          <w:szCs w:val="22"/>
        </w:rPr>
        <w:t xml:space="preserve">   </w:t>
      </w:r>
      <w:r>
        <w:rPr>
          <w:sz w:val="22"/>
          <w:szCs w:val="22"/>
          <w:lang w:val="nl-NL"/>
        </w:rPr>
        <w:t xml:space="preserve">  </w:t>
      </w:r>
      <w:r>
        <w:rPr>
          <w:sz w:val="22"/>
          <w:szCs w:val="22"/>
          <w:lang w:val="nl-NL"/>
        </w:rPr>
        <w:tab/>
        <w:t>(</w:t>
      </w:r>
      <w:proofErr w:type="gramEnd"/>
      <w:r>
        <w:rPr>
          <w:sz w:val="22"/>
          <w:szCs w:val="22"/>
          <w:lang w:val="nl-NL"/>
        </w:rPr>
        <w:t>8am</w:t>
      </w:r>
      <w:r w:rsidRPr="00361A8A">
        <w:rPr>
          <w:sz w:val="22"/>
          <w:szCs w:val="22"/>
          <w:lang w:val="nl-NL"/>
        </w:rPr>
        <w:t>)</w:t>
      </w:r>
    </w:p>
    <w:p w14:paraId="65CA1B36" w14:textId="77777777" w:rsidR="005B1576" w:rsidRDefault="005B1576" w:rsidP="005B1576">
      <w:pPr>
        <w:pStyle w:val="Body"/>
        <w:spacing w:line="360" w:lineRule="auto"/>
        <w:ind w:firstLine="720"/>
        <w:rPr>
          <w:sz w:val="22"/>
          <w:szCs w:val="22"/>
        </w:rPr>
      </w:pPr>
      <w:r>
        <w:rPr>
          <w:sz w:val="22"/>
          <w:szCs w:val="22"/>
        </w:rPr>
        <w:tab/>
        <w:t>U.S. Government &amp; Politics</w:t>
      </w:r>
      <w:r>
        <w:rPr>
          <w:sz w:val="22"/>
          <w:szCs w:val="22"/>
        </w:rPr>
        <w:tab/>
      </w:r>
      <w:r>
        <w:rPr>
          <w:sz w:val="22"/>
          <w:szCs w:val="22"/>
        </w:rPr>
        <w:tab/>
        <w:t>Tuesday</w:t>
      </w:r>
      <w:r>
        <w:rPr>
          <w:sz w:val="22"/>
          <w:szCs w:val="22"/>
        </w:rPr>
        <w:tab/>
        <w:t>May 6</w:t>
      </w:r>
      <w:r w:rsidRPr="00532EBF">
        <w:rPr>
          <w:sz w:val="22"/>
          <w:szCs w:val="22"/>
          <w:vertAlign w:val="superscript"/>
        </w:rPr>
        <w:t>th</w:t>
      </w:r>
      <w:r>
        <w:rPr>
          <w:sz w:val="22"/>
          <w:szCs w:val="22"/>
        </w:rPr>
        <w:tab/>
        <w:t xml:space="preserve">  </w:t>
      </w:r>
      <w:r w:rsidRPr="00361A8A">
        <w:rPr>
          <w:sz w:val="22"/>
          <w:szCs w:val="22"/>
          <w:lang w:val="de-DE"/>
        </w:rPr>
        <w:t xml:space="preserve">  </w:t>
      </w:r>
      <w:r w:rsidRPr="00361A8A">
        <w:rPr>
          <w:rStyle w:val="None"/>
          <w:vertAlign w:val="superscript"/>
        </w:rPr>
        <w:tab/>
      </w:r>
      <w:r w:rsidRPr="00361A8A">
        <w:rPr>
          <w:sz w:val="22"/>
          <w:szCs w:val="22"/>
        </w:rPr>
        <w:t>(</w:t>
      </w:r>
      <w:r>
        <w:rPr>
          <w:sz w:val="22"/>
          <w:szCs w:val="22"/>
        </w:rPr>
        <w:t>12 noon</w:t>
      </w:r>
      <w:r w:rsidRPr="00361A8A">
        <w:rPr>
          <w:sz w:val="22"/>
          <w:szCs w:val="22"/>
        </w:rPr>
        <w:t>)</w:t>
      </w:r>
    </w:p>
    <w:p w14:paraId="1582D943" w14:textId="77777777" w:rsidR="005B1576" w:rsidRPr="00361A8A" w:rsidRDefault="005B1576" w:rsidP="005B1576">
      <w:pPr>
        <w:pStyle w:val="Body"/>
        <w:spacing w:line="360" w:lineRule="auto"/>
        <w:ind w:firstLine="720"/>
        <w:rPr>
          <w:sz w:val="22"/>
          <w:szCs w:val="22"/>
        </w:rPr>
      </w:pPr>
      <w:r>
        <w:rPr>
          <w:sz w:val="22"/>
          <w:szCs w:val="22"/>
        </w:rPr>
        <w:tab/>
        <w:t>English Literature &amp; Comp</w:t>
      </w:r>
      <w:r>
        <w:rPr>
          <w:sz w:val="22"/>
          <w:szCs w:val="22"/>
        </w:rPr>
        <w:tab/>
      </w:r>
      <w:r>
        <w:rPr>
          <w:sz w:val="22"/>
          <w:szCs w:val="22"/>
        </w:rPr>
        <w:tab/>
        <w:t>Wednesday</w:t>
      </w:r>
      <w:r>
        <w:rPr>
          <w:sz w:val="22"/>
          <w:szCs w:val="22"/>
        </w:rPr>
        <w:tab/>
        <w:t>May 7</w:t>
      </w:r>
      <w:r w:rsidRPr="00014BAD">
        <w:rPr>
          <w:sz w:val="22"/>
          <w:szCs w:val="22"/>
          <w:vertAlign w:val="superscript"/>
        </w:rPr>
        <w:t>th</w:t>
      </w:r>
      <w:r>
        <w:rPr>
          <w:sz w:val="22"/>
          <w:szCs w:val="22"/>
        </w:rPr>
        <w:tab/>
        <w:t xml:space="preserve"> </w:t>
      </w:r>
      <w:r>
        <w:rPr>
          <w:sz w:val="22"/>
          <w:szCs w:val="22"/>
        </w:rPr>
        <w:tab/>
        <w:t>(8am)</w:t>
      </w:r>
    </w:p>
    <w:p w14:paraId="57D58F5E" w14:textId="77777777" w:rsidR="005B1576" w:rsidRPr="00081641" w:rsidRDefault="005B1576" w:rsidP="005B1576">
      <w:pPr>
        <w:pStyle w:val="Body"/>
        <w:spacing w:line="360" w:lineRule="auto"/>
        <w:ind w:firstLine="720"/>
        <w:rPr>
          <w:sz w:val="22"/>
          <w:szCs w:val="22"/>
          <w:lang w:val="nl-NL"/>
        </w:rPr>
      </w:pPr>
      <w:r w:rsidRPr="00361A8A">
        <w:rPr>
          <w:sz w:val="22"/>
          <w:szCs w:val="22"/>
        </w:rPr>
        <w:tab/>
      </w:r>
      <w:r>
        <w:rPr>
          <w:sz w:val="22"/>
          <w:szCs w:val="22"/>
        </w:rPr>
        <w:t>Computer Science A</w:t>
      </w:r>
      <w:r>
        <w:rPr>
          <w:sz w:val="22"/>
          <w:szCs w:val="22"/>
        </w:rPr>
        <w:tab/>
      </w:r>
      <w:r>
        <w:rPr>
          <w:sz w:val="22"/>
          <w:szCs w:val="22"/>
        </w:rPr>
        <w:tab/>
      </w:r>
      <w:r>
        <w:rPr>
          <w:sz w:val="22"/>
          <w:szCs w:val="22"/>
        </w:rPr>
        <w:tab/>
        <w:t xml:space="preserve">Wednesday </w:t>
      </w:r>
      <w:r>
        <w:rPr>
          <w:sz w:val="22"/>
          <w:szCs w:val="22"/>
        </w:rPr>
        <w:tab/>
        <w:t>May 7</w:t>
      </w:r>
      <w:r w:rsidRPr="00014BAD">
        <w:rPr>
          <w:sz w:val="22"/>
          <w:szCs w:val="22"/>
          <w:vertAlign w:val="superscript"/>
        </w:rPr>
        <w:t>th</w:t>
      </w:r>
      <w:proofErr w:type="gramStart"/>
      <w:r>
        <w:rPr>
          <w:sz w:val="22"/>
          <w:szCs w:val="22"/>
        </w:rPr>
        <w:tab/>
        <w:t xml:space="preserve"> </w:t>
      </w:r>
      <w:r w:rsidRPr="00361A8A">
        <w:rPr>
          <w:sz w:val="22"/>
          <w:szCs w:val="22"/>
          <w:lang w:val="nl-NL"/>
        </w:rPr>
        <w:t xml:space="preserve"> </w:t>
      </w:r>
      <w:r w:rsidRPr="00361A8A">
        <w:rPr>
          <w:sz w:val="22"/>
          <w:szCs w:val="22"/>
          <w:lang w:val="nl-NL"/>
        </w:rPr>
        <w:tab/>
      </w:r>
      <w:proofErr w:type="gramEnd"/>
      <w:r w:rsidRPr="00361A8A">
        <w:rPr>
          <w:sz w:val="22"/>
          <w:szCs w:val="22"/>
          <w:lang w:val="nl-NL"/>
        </w:rPr>
        <w:t>(12 noon)</w:t>
      </w:r>
    </w:p>
    <w:p w14:paraId="36E9F38C" w14:textId="77777777" w:rsidR="005B1576" w:rsidRPr="00361A8A" w:rsidRDefault="005B1576" w:rsidP="005B1576">
      <w:pPr>
        <w:pStyle w:val="Body"/>
        <w:spacing w:line="360" w:lineRule="auto"/>
        <w:ind w:firstLine="720"/>
        <w:rPr>
          <w:sz w:val="22"/>
          <w:szCs w:val="22"/>
        </w:rPr>
      </w:pPr>
      <w:r>
        <w:rPr>
          <w:sz w:val="22"/>
          <w:szCs w:val="22"/>
        </w:rPr>
        <w:tab/>
        <w:t>Statistics</w:t>
      </w:r>
      <w:r>
        <w:rPr>
          <w:sz w:val="22"/>
          <w:szCs w:val="22"/>
        </w:rPr>
        <w:tab/>
      </w:r>
      <w:r>
        <w:rPr>
          <w:sz w:val="22"/>
          <w:szCs w:val="22"/>
        </w:rPr>
        <w:tab/>
      </w:r>
      <w:r>
        <w:rPr>
          <w:sz w:val="22"/>
          <w:szCs w:val="22"/>
        </w:rPr>
        <w:tab/>
      </w:r>
      <w:r>
        <w:rPr>
          <w:sz w:val="22"/>
          <w:szCs w:val="22"/>
        </w:rPr>
        <w:tab/>
        <w:t>Thursday</w:t>
      </w:r>
      <w:r>
        <w:rPr>
          <w:sz w:val="22"/>
          <w:szCs w:val="22"/>
        </w:rPr>
        <w:tab/>
        <w:t>May 8</w:t>
      </w:r>
      <w:proofErr w:type="gramStart"/>
      <w:r w:rsidRPr="003171D8">
        <w:rPr>
          <w:sz w:val="22"/>
          <w:szCs w:val="22"/>
          <w:vertAlign w:val="superscript"/>
        </w:rPr>
        <w:t>th</w:t>
      </w:r>
      <w:r>
        <w:rPr>
          <w:sz w:val="22"/>
          <w:szCs w:val="22"/>
        </w:rPr>
        <w:t xml:space="preserve">  </w:t>
      </w:r>
      <w:r w:rsidRPr="00361A8A">
        <w:rPr>
          <w:sz w:val="22"/>
          <w:szCs w:val="22"/>
        </w:rPr>
        <w:tab/>
      </w:r>
      <w:proofErr w:type="gramEnd"/>
      <w:r w:rsidRPr="00361A8A">
        <w:rPr>
          <w:sz w:val="22"/>
          <w:szCs w:val="22"/>
        </w:rPr>
        <w:t>(</w:t>
      </w:r>
      <w:r>
        <w:rPr>
          <w:sz w:val="22"/>
          <w:szCs w:val="22"/>
        </w:rPr>
        <w:t>8am</w:t>
      </w:r>
      <w:r w:rsidRPr="00361A8A">
        <w:rPr>
          <w:sz w:val="22"/>
          <w:szCs w:val="22"/>
        </w:rPr>
        <w:t xml:space="preserve">) </w:t>
      </w:r>
    </w:p>
    <w:p w14:paraId="48311900" w14:textId="77777777" w:rsidR="005B1576" w:rsidRPr="00361A8A" w:rsidRDefault="005B1576" w:rsidP="005B1576">
      <w:pPr>
        <w:pStyle w:val="Body"/>
        <w:spacing w:line="360" w:lineRule="auto"/>
        <w:rPr>
          <w:sz w:val="22"/>
          <w:szCs w:val="22"/>
        </w:rPr>
      </w:pPr>
      <w:r w:rsidRPr="00361A8A">
        <w:rPr>
          <w:sz w:val="22"/>
          <w:szCs w:val="22"/>
        </w:rPr>
        <w:tab/>
      </w:r>
      <w:r w:rsidRPr="00361A8A">
        <w:rPr>
          <w:sz w:val="22"/>
          <w:szCs w:val="22"/>
        </w:rPr>
        <w:tab/>
      </w:r>
      <w:r>
        <w:rPr>
          <w:sz w:val="22"/>
          <w:szCs w:val="22"/>
        </w:rPr>
        <w:t xml:space="preserve">U.S. History </w:t>
      </w:r>
      <w:r>
        <w:rPr>
          <w:sz w:val="22"/>
          <w:szCs w:val="22"/>
        </w:rPr>
        <w:tab/>
      </w:r>
      <w:r>
        <w:rPr>
          <w:sz w:val="22"/>
          <w:szCs w:val="22"/>
        </w:rPr>
        <w:tab/>
      </w:r>
      <w:proofErr w:type="gramStart"/>
      <w:r>
        <w:rPr>
          <w:sz w:val="22"/>
          <w:szCs w:val="22"/>
        </w:rPr>
        <w:tab/>
        <w:t xml:space="preserve">  </w:t>
      </w:r>
      <w:r>
        <w:rPr>
          <w:sz w:val="22"/>
          <w:szCs w:val="22"/>
        </w:rPr>
        <w:tab/>
      </w:r>
      <w:proofErr w:type="gramEnd"/>
      <w:r>
        <w:rPr>
          <w:sz w:val="22"/>
          <w:szCs w:val="22"/>
        </w:rPr>
        <w:t>Friday</w:t>
      </w:r>
      <w:r>
        <w:rPr>
          <w:sz w:val="22"/>
          <w:szCs w:val="22"/>
        </w:rPr>
        <w:tab/>
      </w:r>
      <w:r>
        <w:rPr>
          <w:sz w:val="22"/>
          <w:szCs w:val="22"/>
        </w:rPr>
        <w:tab/>
        <w:t>May 9</w:t>
      </w:r>
      <w:r w:rsidRPr="004B082D">
        <w:rPr>
          <w:sz w:val="22"/>
          <w:szCs w:val="22"/>
          <w:vertAlign w:val="superscript"/>
        </w:rPr>
        <w:t>th</w:t>
      </w:r>
      <w:r>
        <w:rPr>
          <w:sz w:val="22"/>
          <w:szCs w:val="22"/>
        </w:rPr>
        <w:t xml:space="preserve"> </w:t>
      </w:r>
      <w:r w:rsidRPr="00361A8A">
        <w:rPr>
          <w:sz w:val="22"/>
          <w:szCs w:val="22"/>
        </w:rPr>
        <w:t xml:space="preserve"> </w:t>
      </w:r>
      <w:r w:rsidRPr="00361A8A">
        <w:rPr>
          <w:sz w:val="22"/>
          <w:szCs w:val="22"/>
        </w:rPr>
        <w:tab/>
        <w:t>(</w:t>
      </w:r>
      <w:r>
        <w:rPr>
          <w:sz w:val="22"/>
          <w:szCs w:val="22"/>
        </w:rPr>
        <w:t>8am</w:t>
      </w:r>
      <w:r w:rsidRPr="00361A8A">
        <w:rPr>
          <w:sz w:val="22"/>
          <w:szCs w:val="22"/>
        </w:rPr>
        <w:t>)</w:t>
      </w:r>
    </w:p>
    <w:p w14:paraId="1E98F85B" w14:textId="77777777" w:rsidR="005B1576" w:rsidRPr="00361A8A" w:rsidRDefault="005B1576" w:rsidP="005B1576">
      <w:pPr>
        <w:pStyle w:val="Body"/>
        <w:spacing w:line="360" w:lineRule="auto"/>
        <w:ind w:left="720" w:firstLine="720"/>
        <w:rPr>
          <w:sz w:val="22"/>
          <w:szCs w:val="22"/>
        </w:rPr>
      </w:pPr>
      <w:r w:rsidRPr="00361A8A">
        <w:rPr>
          <w:sz w:val="22"/>
          <w:szCs w:val="22"/>
          <w:lang w:val="it-IT"/>
        </w:rPr>
        <w:t>Art</w:t>
      </w:r>
      <w:r>
        <w:rPr>
          <w:sz w:val="22"/>
          <w:szCs w:val="22"/>
          <w:lang w:val="it-IT"/>
        </w:rPr>
        <w:t xml:space="preserve"> and Design</w:t>
      </w:r>
      <w:r>
        <w:rPr>
          <w:sz w:val="22"/>
          <w:szCs w:val="22"/>
          <w:lang w:val="it-IT"/>
        </w:rPr>
        <w:tab/>
      </w:r>
      <w:r>
        <w:rPr>
          <w:sz w:val="22"/>
          <w:szCs w:val="22"/>
          <w:lang w:val="it-IT"/>
        </w:rPr>
        <w:tab/>
        <w:t xml:space="preserve"> </w:t>
      </w:r>
      <w:r>
        <w:rPr>
          <w:sz w:val="22"/>
          <w:szCs w:val="22"/>
          <w:lang w:val="it-IT"/>
        </w:rPr>
        <w:tab/>
      </w:r>
      <w:r>
        <w:rPr>
          <w:sz w:val="22"/>
          <w:szCs w:val="22"/>
          <w:lang w:val="it-IT"/>
        </w:rPr>
        <w:tab/>
        <w:t>Friday</w:t>
      </w:r>
      <w:r>
        <w:rPr>
          <w:sz w:val="22"/>
          <w:szCs w:val="22"/>
          <w:lang w:val="it-IT"/>
        </w:rPr>
        <w:tab/>
      </w:r>
      <w:r>
        <w:rPr>
          <w:sz w:val="22"/>
          <w:szCs w:val="22"/>
          <w:lang w:val="it-IT"/>
        </w:rPr>
        <w:tab/>
        <w:t>May 9</w:t>
      </w:r>
      <w:proofErr w:type="spellStart"/>
      <w:r>
        <w:rPr>
          <w:rStyle w:val="None"/>
          <w:vertAlign w:val="superscript"/>
        </w:rPr>
        <w:t>th</w:t>
      </w:r>
      <w:proofErr w:type="spellEnd"/>
      <w:r>
        <w:rPr>
          <w:rStyle w:val="None"/>
          <w:vertAlign w:val="superscript"/>
        </w:rPr>
        <w:tab/>
      </w:r>
      <w:r>
        <w:rPr>
          <w:rStyle w:val="None"/>
          <w:vertAlign w:val="superscript"/>
        </w:rPr>
        <w:tab/>
      </w:r>
      <w:r w:rsidRPr="00361A8A">
        <w:rPr>
          <w:sz w:val="22"/>
          <w:szCs w:val="22"/>
          <w:lang w:val="it-IT"/>
        </w:rPr>
        <w:t>(portfolio due)</w:t>
      </w:r>
    </w:p>
    <w:p w14:paraId="6D7C8F5A" w14:textId="77777777" w:rsidR="005B1576" w:rsidRDefault="005B1576" w:rsidP="005B1576">
      <w:pPr>
        <w:pStyle w:val="Body"/>
        <w:spacing w:line="360" w:lineRule="auto"/>
        <w:ind w:left="720" w:firstLine="720"/>
        <w:rPr>
          <w:sz w:val="22"/>
          <w:szCs w:val="22"/>
        </w:rPr>
      </w:pPr>
      <w:r>
        <w:rPr>
          <w:sz w:val="22"/>
          <w:szCs w:val="22"/>
        </w:rPr>
        <w:t>Calculus AB</w:t>
      </w:r>
      <w:r>
        <w:rPr>
          <w:sz w:val="22"/>
          <w:szCs w:val="22"/>
        </w:rPr>
        <w:tab/>
      </w:r>
      <w:r>
        <w:rPr>
          <w:sz w:val="22"/>
          <w:szCs w:val="22"/>
        </w:rPr>
        <w:tab/>
      </w:r>
      <w:r>
        <w:rPr>
          <w:sz w:val="22"/>
          <w:szCs w:val="22"/>
        </w:rPr>
        <w:tab/>
      </w:r>
      <w:r>
        <w:rPr>
          <w:sz w:val="22"/>
          <w:szCs w:val="22"/>
        </w:rPr>
        <w:tab/>
        <w:t xml:space="preserve">Monday </w:t>
      </w:r>
      <w:r>
        <w:rPr>
          <w:sz w:val="22"/>
          <w:szCs w:val="22"/>
        </w:rPr>
        <w:tab/>
        <w:t xml:space="preserve">May </w:t>
      </w:r>
      <w:proofErr w:type="gramStart"/>
      <w:r>
        <w:rPr>
          <w:sz w:val="22"/>
          <w:szCs w:val="22"/>
        </w:rPr>
        <w:t>12</w:t>
      </w:r>
      <w:r w:rsidRPr="00361A8A">
        <w:rPr>
          <w:rStyle w:val="None"/>
          <w:vertAlign w:val="superscript"/>
        </w:rPr>
        <w:t>th</w:t>
      </w:r>
      <w:r>
        <w:rPr>
          <w:sz w:val="22"/>
          <w:szCs w:val="22"/>
        </w:rPr>
        <w:t xml:space="preserve"> </w:t>
      </w:r>
      <w:r>
        <w:rPr>
          <w:sz w:val="22"/>
          <w:szCs w:val="22"/>
        </w:rPr>
        <w:tab/>
        <w:t>(</w:t>
      </w:r>
      <w:proofErr w:type="gramEnd"/>
      <w:r>
        <w:rPr>
          <w:sz w:val="22"/>
          <w:szCs w:val="22"/>
        </w:rPr>
        <w:t>8am</w:t>
      </w:r>
      <w:r w:rsidRPr="00361A8A">
        <w:rPr>
          <w:sz w:val="22"/>
          <w:szCs w:val="22"/>
        </w:rPr>
        <w:t>)</w:t>
      </w:r>
    </w:p>
    <w:p w14:paraId="5E9456CC" w14:textId="77777777" w:rsidR="005B1576" w:rsidRDefault="005B1576" w:rsidP="005B1576">
      <w:pPr>
        <w:pStyle w:val="Body"/>
        <w:spacing w:line="360" w:lineRule="auto"/>
        <w:ind w:left="720" w:firstLine="720"/>
        <w:rPr>
          <w:sz w:val="22"/>
          <w:szCs w:val="22"/>
        </w:rPr>
      </w:pPr>
      <w:r>
        <w:rPr>
          <w:sz w:val="22"/>
          <w:szCs w:val="22"/>
        </w:rPr>
        <w:t>Calculus BC</w:t>
      </w:r>
      <w:r>
        <w:rPr>
          <w:sz w:val="22"/>
          <w:szCs w:val="22"/>
        </w:rPr>
        <w:tab/>
      </w:r>
      <w:r>
        <w:rPr>
          <w:sz w:val="22"/>
          <w:szCs w:val="22"/>
        </w:rPr>
        <w:tab/>
      </w:r>
      <w:r>
        <w:rPr>
          <w:sz w:val="22"/>
          <w:szCs w:val="22"/>
        </w:rPr>
        <w:tab/>
      </w:r>
      <w:r>
        <w:rPr>
          <w:sz w:val="22"/>
          <w:szCs w:val="22"/>
        </w:rPr>
        <w:tab/>
        <w:t xml:space="preserve">Monday </w:t>
      </w:r>
      <w:r>
        <w:rPr>
          <w:sz w:val="22"/>
          <w:szCs w:val="22"/>
        </w:rPr>
        <w:tab/>
        <w:t>May 12</w:t>
      </w:r>
      <w:r w:rsidRPr="00414201">
        <w:rPr>
          <w:sz w:val="22"/>
          <w:szCs w:val="22"/>
          <w:vertAlign w:val="superscript"/>
        </w:rPr>
        <w:t>th</w:t>
      </w:r>
      <w:r>
        <w:rPr>
          <w:sz w:val="22"/>
          <w:szCs w:val="22"/>
        </w:rPr>
        <w:tab/>
        <w:t>(8am)</w:t>
      </w:r>
    </w:p>
    <w:p w14:paraId="7BD2A78C" w14:textId="77777777" w:rsidR="005B1576" w:rsidRDefault="005B1576" w:rsidP="005B1576">
      <w:pPr>
        <w:pStyle w:val="Body"/>
        <w:spacing w:line="360" w:lineRule="auto"/>
        <w:ind w:left="720" w:firstLine="720"/>
        <w:rPr>
          <w:sz w:val="22"/>
          <w:szCs w:val="22"/>
        </w:rPr>
      </w:pPr>
      <w:r>
        <w:rPr>
          <w:sz w:val="22"/>
          <w:szCs w:val="22"/>
        </w:rPr>
        <w:t>Environmental Science</w:t>
      </w:r>
      <w:r>
        <w:rPr>
          <w:sz w:val="22"/>
          <w:szCs w:val="22"/>
        </w:rPr>
        <w:tab/>
      </w:r>
      <w:r>
        <w:rPr>
          <w:sz w:val="22"/>
          <w:szCs w:val="22"/>
        </w:rPr>
        <w:tab/>
      </w:r>
      <w:r>
        <w:rPr>
          <w:sz w:val="22"/>
          <w:szCs w:val="22"/>
        </w:rPr>
        <w:tab/>
        <w:t>Tuesday</w:t>
      </w:r>
      <w:r>
        <w:rPr>
          <w:sz w:val="22"/>
          <w:szCs w:val="22"/>
        </w:rPr>
        <w:tab/>
        <w:t>May 13</w:t>
      </w:r>
      <w:r w:rsidRPr="00361A8A">
        <w:rPr>
          <w:rStyle w:val="None"/>
          <w:vertAlign w:val="superscript"/>
        </w:rPr>
        <w:t>th</w:t>
      </w:r>
      <w:r w:rsidRPr="00361A8A">
        <w:rPr>
          <w:sz w:val="22"/>
          <w:szCs w:val="22"/>
        </w:rPr>
        <w:tab/>
        <w:t>(</w:t>
      </w:r>
      <w:r>
        <w:rPr>
          <w:sz w:val="22"/>
          <w:szCs w:val="22"/>
        </w:rPr>
        <w:t>12 noon</w:t>
      </w:r>
      <w:r w:rsidRPr="00361A8A">
        <w:rPr>
          <w:sz w:val="22"/>
          <w:szCs w:val="22"/>
        </w:rPr>
        <w:t>)</w:t>
      </w:r>
    </w:p>
    <w:p w14:paraId="5B72A516" w14:textId="77777777" w:rsidR="005B1576" w:rsidRPr="00361A8A" w:rsidRDefault="005B1576" w:rsidP="005B1576">
      <w:pPr>
        <w:pStyle w:val="Body"/>
        <w:spacing w:line="360" w:lineRule="auto"/>
        <w:ind w:left="720" w:firstLine="720"/>
        <w:rPr>
          <w:sz w:val="22"/>
          <w:szCs w:val="22"/>
        </w:rPr>
      </w:pPr>
      <w:r>
        <w:rPr>
          <w:sz w:val="22"/>
          <w:szCs w:val="22"/>
        </w:rPr>
        <w:t>English Language &amp; Comp</w:t>
      </w:r>
      <w:r>
        <w:rPr>
          <w:sz w:val="22"/>
          <w:szCs w:val="22"/>
        </w:rPr>
        <w:tab/>
      </w:r>
      <w:r>
        <w:rPr>
          <w:sz w:val="22"/>
          <w:szCs w:val="22"/>
        </w:rPr>
        <w:tab/>
        <w:t>Wednesday</w:t>
      </w:r>
      <w:r>
        <w:rPr>
          <w:sz w:val="22"/>
          <w:szCs w:val="22"/>
        </w:rPr>
        <w:tab/>
        <w:t>May 14</w:t>
      </w:r>
      <w:r w:rsidRPr="008B7D7C">
        <w:rPr>
          <w:sz w:val="22"/>
          <w:szCs w:val="22"/>
          <w:vertAlign w:val="superscript"/>
        </w:rPr>
        <w:t>th</w:t>
      </w:r>
      <w:r>
        <w:rPr>
          <w:sz w:val="22"/>
          <w:szCs w:val="22"/>
        </w:rPr>
        <w:tab/>
        <w:t>(8am)</w:t>
      </w:r>
    </w:p>
    <w:p w14:paraId="58342750" w14:textId="77777777" w:rsidR="005B1576" w:rsidRDefault="005B1576" w:rsidP="005B1576">
      <w:pPr>
        <w:pStyle w:val="Body"/>
        <w:spacing w:line="360" w:lineRule="auto"/>
        <w:rPr>
          <w:sz w:val="22"/>
          <w:szCs w:val="22"/>
          <w:lang w:val="nl-NL"/>
        </w:rPr>
      </w:pPr>
      <w:r>
        <w:rPr>
          <w:sz w:val="22"/>
          <w:szCs w:val="22"/>
          <w:lang w:val="nl-NL"/>
        </w:rPr>
        <w:tab/>
      </w:r>
      <w:r>
        <w:rPr>
          <w:sz w:val="22"/>
          <w:szCs w:val="22"/>
          <w:lang w:val="nl-NL"/>
        </w:rPr>
        <w:tab/>
        <w:t xml:space="preserve">Computer Science Principles </w:t>
      </w:r>
      <w:r>
        <w:rPr>
          <w:sz w:val="22"/>
          <w:szCs w:val="22"/>
          <w:lang w:val="nl-NL"/>
        </w:rPr>
        <w:tab/>
      </w:r>
      <w:r>
        <w:rPr>
          <w:sz w:val="22"/>
          <w:szCs w:val="22"/>
          <w:lang w:val="nl-NL"/>
        </w:rPr>
        <w:tab/>
        <w:t>Thursday</w:t>
      </w:r>
      <w:r>
        <w:rPr>
          <w:sz w:val="22"/>
          <w:szCs w:val="22"/>
          <w:lang w:val="nl-NL"/>
        </w:rPr>
        <w:tab/>
      </w:r>
      <w:r>
        <w:rPr>
          <w:sz w:val="22"/>
          <w:szCs w:val="22"/>
        </w:rPr>
        <w:t>May 15</w:t>
      </w:r>
      <w:r w:rsidRPr="00361A8A">
        <w:rPr>
          <w:rStyle w:val="None"/>
          <w:vertAlign w:val="superscript"/>
        </w:rPr>
        <w:t>th</w:t>
      </w:r>
      <w:r w:rsidRPr="00361A8A">
        <w:rPr>
          <w:sz w:val="22"/>
          <w:szCs w:val="22"/>
        </w:rPr>
        <w:tab/>
      </w:r>
      <w:r>
        <w:rPr>
          <w:sz w:val="22"/>
          <w:szCs w:val="22"/>
        </w:rPr>
        <w:t>(12 noon)</w:t>
      </w:r>
    </w:p>
    <w:p w14:paraId="63D51E99" w14:textId="360C44D3" w:rsidR="005B1576" w:rsidRDefault="005B1576" w:rsidP="005B1576">
      <w:pPr>
        <w:pStyle w:val="Body"/>
        <w:spacing w:line="360" w:lineRule="auto"/>
        <w:rPr>
          <w:sz w:val="22"/>
          <w:szCs w:val="22"/>
        </w:rPr>
      </w:pPr>
      <w:r>
        <w:rPr>
          <w:sz w:val="22"/>
          <w:szCs w:val="22"/>
          <w:lang w:val="nl-NL"/>
        </w:rPr>
        <w:tab/>
      </w:r>
      <w:r>
        <w:rPr>
          <w:sz w:val="22"/>
          <w:szCs w:val="22"/>
          <w:lang w:val="nl-NL"/>
        </w:rPr>
        <w:tab/>
        <w:t xml:space="preserve">Physics </w:t>
      </w:r>
      <w:r w:rsidR="00140711">
        <w:rPr>
          <w:sz w:val="22"/>
          <w:szCs w:val="22"/>
          <w:lang w:val="nl-NL"/>
        </w:rPr>
        <w:t>1: Algebra-Based</w:t>
      </w:r>
      <w:r w:rsidR="00140711">
        <w:rPr>
          <w:sz w:val="22"/>
          <w:szCs w:val="22"/>
          <w:lang w:val="nl-NL"/>
        </w:rPr>
        <w:tab/>
      </w:r>
      <w:r>
        <w:rPr>
          <w:sz w:val="22"/>
          <w:szCs w:val="22"/>
          <w:lang w:val="nl-NL"/>
        </w:rPr>
        <w:tab/>
      </w:r>
      <w:r w:rsidR="00140711">
        <w:rPr>
          <w:sz w:val="22"/>
          <w:szCs w:val="22"/>
          <w:lang w:val="nl-NL"/>
        </w:rPr>
        <w:t>Friday</w:t>
      </w:r>
      <w:r w:rsidR="00140711">
        <w:rPr>
          <w:sz w:val="22"/>
          <w:szCs w:val="22"/>
          <w:lang w:val="nl-NL"/>
        </w:rPr>
        <w:tab/>
      </w:r>
      <w:r>
        <w:rPr>
          <w:sz w:val="22"/>
          <w:szCs w:val="22"/>
          <w:lang w:val="nl-NL"/>
        </w:rPr>
        <w:tab/>
      </w:r>
      <w:r>
        <w:rPr>
          <w:sz w:val="22"/>
          <w:szCs w:val="22"/>
        </w:rPr>
        <w:t>May 1</w:t>
      </w:r>
      <w:r w:rsidR="00140711">
        <w:rPr>
          <w:sz w:val="22"/>
          <w:szCs w:val="22"/>
        </w:rPr>
        <w:t>6</w:t>
      </w:r>
      <w:r w:rsidRPr="00361A8A">
        <w:rPr>
          <w:rStyle w:val="None"/>
          <w:vertAlign w:val="superscript"/>
        </w:rPr>
        <w:t>th</w:t>
      </w:r>
      <w:r w:rsidRPr="00361A8A">
        <w:rPr>
          <w:sz w:val="22"/>
          <w:szCs w:val="22"/>
        </w:rPr>
        <w:tab/>
      </w:r>
      <w:r>
        <w:rPr>
          <w:sz w:val="22"/>
          <w:szCs w:val="22"/>
        </w:rPr>
        <w:t>(</w:t>
      </w:r>
      <w:r w:rsidR="00140711">
        <w:rPr>
          <w:sz w:val="22"/>
          <w:szCs w:val="22"/>
        </w:rPr>
        <w:t>8am</w:t>
      </w:r>
      <w:r>
        <w:rPr>
          <w:sz w:val="22"/>
          <w:szCs w:val="22"/>
        </w:rPr>
        <w:t>)</w:t>
      </w:r>
    </w:p>
    <w:p w14:paraId="0203BB10" w14:textId="77777777" w:rsidR="005B1576" w:rsidRDefault="005B1576" w:rsidP="005B1576">
      <w:pPr>
        <w:pStyle w:val="Body"/>
        <w:spacing w:line="360" w:lineRule="auto"/>
        <w:rPr>
          <w:sz w:val="22"/>
          <w:szCs w:val="22"/>
          <w:lang w:val="nl-NL"/>
        </w:rPr>
      </w:pPr>
      <w:r>
        <w:rPr>
          <w:sz w:val="22"/>
          <w:szCs w:val="22"/>
        </w:rPr>
        <w:tab/>
      </w:r>
      <w:r>
        <w:rPr>
          <w:sz w:val="22"/>
          <w:szCs w:val="22"/>
        </w:rPr>
        <w:tab/>
        <w:t>Psychology</w:t>
      </w:r>
      <w:r>
        <w:rPr>
          <w:sz w:val="22"/>
          <w:szCs w:val="22"/>
        </w:rPr>
        <w:tab/>
      </w:r>
      <w:r>
        <w:rPr>
          <w:sz w:val="22"/>
          <w:szCs w:val="22"/>
        </w:rPr>
        <w:tab/>
      </w:r>
      <w:r>
        <w:rPr>
          <w:sz w:val="22"/>
          <w:szCs w:val="22"/>
        </w:rPr>
        <w:tab/>
      </w:r>
      <w:r>
        <w:rPr>
          <w:sz w:val="22"/>
          <w:szCs w:val="22"/>
        </w:rPr>
        <w:tab/>
        <w:t>Friday</w:t>
      </w:r>
      <w:r>
        <w:rPr>
          <w:sz w:val="22"/>
          <w:szCs w:val="22"/>
        </w:rPr>
        <w:tab/>
      </w:r>
      <w:r>
        <w:rPr>
          <w:sz w:val="22"/>
          <w:szCs w:val="22"/>
        </w:rPr>
        <w:tab/>
        <w:t>May 16</w:t>
      </w:r>
      <w:r w:rsidRPr="007A5CE6">
        <w:rPr>
          <w:sz w:val="22"/>
          <w:szCs w:val="22"/>
          <w:vertAlign w:val="superscript"/>
        </w:rPr>
        <w:t>th</w:t>
      </w:r>
      <w:r>
        <w:rPr>
          <w:sz w:val="22"/>
          <w:szCs w:val="22"/>
        </w:rPr>
        <w:tab/>
        <w:t>(12 noon)</w:t>
      </w:r>
    </w:p>
    <w:p w14:paraId="642C025E" w14:textId="77777777" w:rsidR="005B1576" w:rsidRDefault="005B1576" w:rsidP="005B1576">
      <w:pPr>
        <w:pStyle w:val="Body"/>
        <w:spacing w:line="276" w:lineRule="auto"/>
        <w:rPr>
          <w:rStyle w:val="None"/>
          <w:vertAlign w:val="superscript"/>
        </w:rPr>
      </w:pPr>
      <w:r w:rsidRPr="00361A8A">
        <w:rPr>
          <w:rStyle w:val="None"/>
          <w:vertAlign w:val="superscript"/>
        </w:rPr>
        <w:tab/>
      </w:r>
    </w:p>
    <w:p w14:paraId="0763BAC7" w14:textId="77777777" w:rsidR="005B1576" w:rsidRPr="00361A8A" w:rsidRDefault="005B1576" w:rsidP="005B1576">
      <w:pPr>
        <w:pStyle w:val="Body"/>
        <w:spacing w:line="276" w:lineRule="auto"/>
        <w:ind w:left="720" w:firstLine="720"/>
        <w:rPr>
          <w:sz w:val="22"/>
          <w:szCs w:val="22"/>
        </w:rPr>
      </w:pPr>
      <w:r w:rsidRPr="00361A8A">
        <w:rPr>
          <w:sz w:val="22"/>
          <w:szCs w:val="22"/>
        </w:rPr>
        <w:t>Other not listed: _________________________________________________________________</w:t>
      </w:r>
    </w:p>
    <w:p w14:paraId="18011A9E" w14:textId="77777777" w:rsidR="005B1576" w:rsidRDefault="005B1576" w:rsidP="005B1576">
      <w:pPr>
        <w:pStyle w:val="Body"/>
        <w:spacing w:line="276" w:lineRule="auto"/>
      </w:pPr>
      <w:r>
        <w:t xml:space="preserve"> </w:t>
      </w:r>
    </w:p>
    <w:p w14:paraId="7D66ED52" w14:textId="77777777" w:rsidR="005B1576" w:rsidRPr="001A72AB" w:rsidRDefault="005B1576" w:rsidP="005B1576">
      <w:pPr>
        <w:pStyle w:val="Body"/>
        <w:spacing w:line="276" w:lineRule="auto"/>
        <w:rPr>
          <w:rStyle w:val="None"/>
          <w:b/>
          <w:bCs/>
          <w:sz w:val="22"/>
          <w:szCs w:val="22"/>
        </w:rPr>
      </w:pPr>
      <w:r w:rsidRPr="001A72AB">
        <w:rPr>
          <w:rStyle w:val="None"/>
          <w:b/>
          <w:bCs/>
          <w:sz w:val="22"/>
          <w:szCs w:val="22"/>
        </w:rPr>
        <w:t>2) Calculate the total amount due:</w:t>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88"/>
        <w:gridCol w:w="2952"/>
        <w:gridCol w:w="3760"/>
      </w:tblGrid>
      <w:tr w:rsidR="005B1576" w:rsidRPr="001A72AB" w14:paraId="3E30DAAA" w14:textId="77777777" w:rsidTr="00487797">
        <w:trPr>
          <w:trHeight w:val="243"/>
          <w:jc w:val="center"/>
        </w:trPr>
        <w:tc>
          <w:tcPr>
            <w:tcW w:w="4088" w:type="dxa"/>
            <w:tcBorders>
              <w:top w:val="single" w:sz="4"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0AB5F64" w14:textId="77777777" w:rsidR="005B1576" w:rsidRPr="001A72AB" w:rsidRDefault="005B1576" w:rsidP="00487797">
            <w:pPr>
              <w:pStyle w:val="Body"/>
              <w:spacing w:line="276" w:lineRule="auto"/>
              <w:jc w:val="center"/>
              <w:rPr>
                <w:sz w:val="22"/>
                <w:szCs w:val="22"/>
              </w:rPr>
            </w:pPr>
            <w:r w:rsidRPr="001A72AB">
              <w:rPr>
                <w:rStyle w:val="None"/>
                <w:b/>
                <w:bCs/>
                <w:sz w:val="22"/>
                <w:szCs w:val="22"/>
              </w:rPr>
              <w:t>Number of Exams</w:t>
            </w:r>
          </w:p>
        </w:tc>
        <w:tc>
          <w:tcPr>
            <w:tcW w:w="2951" w:type="dxa"/>
            <w:tcBorders>
              <w:top w:val="single" w:sz="4"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977823A" w14:textId="77777777" w:rsidR="005B1576" w:rsidRPr="001A72AB" w:rsidRDefault="005B1576" w:rsidP="00487797">
            <w:pPr>
              <w:pStyle w:val="Body"/>
              <w:spacing w:line="276" w:lineRule="auto"/>
              <w:jc w:val="center"/>
              <w:rPr>
                <w:sz w:val="22"/>
                <w:szCs w:val="22"/>
              </w:rPr>
            </w:pPr>
            <w:r w:rsidRPr="001A72AB">
              <w:rPr>
                <w:rStyle w:val="None"/>
                <w:b/>
                <w:bCs/>
                <w:sz w:val="22"/>
                <w:szCs w:val="22"/>
              </w:rPr>
              <w:t>Cost per Exam</w:t>
            </w:r>
          </w:p>
        </w:tc>
        <w:tc>
          <w:tcPr>
            <w:tcW w:w="3759" w:type="dxa"/>
            <w:tcBorders>
              <w:top w:val="single" w:sz="4"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78CBD17F" w14:textId="77777777" w:rsidR="005B1576" w:rsidRPr="001A72AB" w:rsidRDefault="005B1576" w:rsidP="00487797">
            <w:pPr>
              <w:pStyle w:val="Body"/>
              <w:spacing w:line="276" w:lineRule="auto"/>
              <w:jc w:val="center"/>
              <w:rPr>
                <w:sz w:val="22"/>
                <w:szCs w:val="22"/>
              </w:rPr>
            </w:pPr>
            <w:r w:rsidRPr="001A72AB">
              <w:rPr>
                <w:rStyle w:val="None"/>
                <w:b/>
                <w:bCs/>
                <w:sz w:val="22"/>
                <w:szCs w:val="22"/>
              </w:rPr>
              <w:t>Total Amount Due</w:t>
            </w:r>
          </w:p>
        </w:tc>
      </w:tr>
      <w:tr w:rsidR="005B1576" w:rsidRPr="001A72AB" w14:paraId="63092C4E" w14:textId="77777777" w:rsidTr="00487797">
        <w:trPr>
          <w:trHeight w:val="247"/>
          <w:jc w:val="center"/>
        </w:trPr>
        <w:tc>
          <w:tcPr>
            <w:tcW w:w="4088"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3418A64" w14:textId="77777777" w:rsidR="005B1576" w:rsidRPr="001A72AB" w:rsidRDefault="005B1576" w:rsidP="00487797">
            <w:pPr>
              <w:pStyle w:val="Body"/>
              <w:spacing w:line="276" w:lineRule="auto"/>
              <w:jc w:val="center"/>
              <w:rPr>
                <w:sz w:val="22"/>
                <w:szCs w:val="22"/>
              </w:rPr>
            </w:pPr>
            <w:r w:rsidRPr="001A72AB">
              <w:rPr>
                <w:rStyle w:val="None"/>
                <w:sz w:val="22"/>
                <w:szCs w:val="22"/>
              </w:rPr>
              <w:t>1</w:t>
            </w:r>
          </w:p>
        </w:tc>
        <w:tc>
          <w:tcPr>
            <w:tcW w:w="29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46707FA" w14:textId="77777777" w:rsidR="005B1576" w:rsidRPr="001A72AB" w:rsidRDefault="005B1576" w:rsidP="00487797">
            <w:pPr>
              <w:pStyle w:val="Body"/>
              <w:spacing w:line="276" w:lineRule="auto"/>
              <w:jc w:val="center"/>
              <w:rPr>
                <w:sz w:val="22"/>
                <w:szCs w:val="22"/>
              </w:rPr>
            </w:pPr>
            <w:r w:rsidRPr="001A72AB">
              <w:rPr>
                <w:rStyle w:val="None"/>
                <w:sz w:val="22"/>
                <w:szCs w:val="22"/>
              </w:rPr>
              <w:t>$9</w:t>
            </w:r>
            <w:r>
              <w:rPr>
                <w:rStyle w:val="None"/>
                <w:sz w:val="22"/>
                <w:szCs w:val="22"/>
              </w:rPr>
              <w:t>9</w:t>
            </w:r>
          </w:p>
        </w:tc>
        <w:tc>
          <w:tcPr>
            <w:tcW w:w="3759"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6FA9E027" w14:textId="77777777" w:rsidR="005B1576" w:rsidRPr="001A72AB" w:rsidRDefault="005B1576" w:rsidP="00487797">
            <w:pPr>
              <w:pStyle w:val="Body"/>
              <w:spacing w:line="276" w:lineRule="auto"/>
              <w:jc w:val="center"/>
              <w:rPr>
                <w:sz w:val="22"/>
                <w:szCs w:val="22"/>
              </w:rPr>
            </w:pPr>
            <w:r w:rsidRPr="001A72AB">
              <w:rPr>
                <w:rStyle w:val="None"/>
                <w:sz w:val="22"/>
                <w:szCs w:val="22"/>
              </w:rPr>
              <w:t>$9</w:t>
            </w:r>
            <w:r>
              <w:rPr>
                <w:rStyle w:val="None"/>
                <w:sz w:val="22"/>
                <w:szCs w:val="22"/>
              </w:rPr>
              <w:t>9</w:t>
            </w:r>
          </w:p>
        </w:tc>
      </w:tr>
      <w:tr w:rsidR="005B1576" w:rsidRPr="001A72AB" w14:paraId="2F607B12" w14:textId="77777777" w:rsidTr="00487797">
        <w:trPr>
          <w:trHeight w:val="247"/>
          <w:jc w:val="center"/>
        </w:trPr>
        <w:tc>
          <w:tcPr>
            <w:tcW w:w="4088"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1F59B27" w14:textId="77777777" w:rsidR="005B1576" w:rsidRPr="001A72AB" w:rsidRDefault="005B1576" w:rsidP="00487797">
            <w:pPr>
              <w:pStyle w:val="Body"/>
              <w:spacing w:line="276" w:lineRule="auto"/>
              <w:jc w:val="center"/>
              <w:rPr>
                <w:sz w:val="22"/>
                <w:szCs w:val="22"/>
              </w:rPr>
            </w:pPr>
            <w:r w:rsidRPr="001A72AB">
              <w:rPr>
                <w:rStyle w:val="None"/>
                <w:sz w:val="22"/>
                <w:szCs w:val="22"/>
              </w:rPr>
              <w:t>2</w:t>
            </w:r>
          </w:p>
        </w:tc>
        <w:tc>
          <w:tcPr>
            <w:tcW w:w="29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64E19CE" w14:textId="77777777" w:rsidR="005B1576" w:rsidRPr="001A72AB" w:rsidRDefault="005B1576" w:rsidP="00487797">
            <w:pPr>
              <w:pStyle w:val="Body"/>
              <w:spacing w:line="276" w:lineRule="auto"/>
              <w:jc w:val="center"/>
              <w:rPr>
                <w:sz w:val="22"/>
                <w:szCs w:val="22"/>
              </w:rPr>
            </w:pPr>
            <w:r w:rsidRPr="001A72AB">
              <w:rPr>
                <w:rStyle w:val="None"/>
                <w:sz w:val="22"/>
                <w:szCs w:val="22"/>
              </w:rPr>
              <w:t>$9</w:t>
            </w:r>
            <w:r>
              <w:rPr>
                <w:rStyle w:val="None"/>
                <w:sz w:val="22"/>
                <w:szCs w:val="22"/>
              </w:rPr>
              <w:t>9</w:t>
            </w:r>
          </w:p>
        </w:tc>
        <w:tc>
          <w:tcPr>
            <w:tcW w:w="3759"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2D40F0BE" w14:textId="77777777" w:rsidR="005B1576" w:rsidRPr="001A72AB" w:rsidRDefault="005B1576" w:rsidP="00487797">
            <w:pPr>
              <w:pStyle w:val="Body"/>
              <w:spacing w:line="276" w:lineRule="auto"/>
              <w:jc w:val="center"/>
              <w:rPr>
                <w:sz w:val="22"/>
                <w:szCs w:val="22"/>
              </w:rPr>
            </w:pPr>
            <w:r w:rsidRPr="001A72AB">
              <w:rPr>
                <w:rStyle w:val="None"/>
                <w:sz w:val="22"/>
                <w:szCs w:val="22"/>
              </w:rPr>
              <w:t>$19</w:t>
            </w:r>
            <w:r>
              <w:rPr>
                <w:rStyle w:val="None"/>
                <w:sz w:val="22"/>
                <w:szCs w:val="22"/>
              </w:rPr>
              <w:t>8</w:t>
            </w:r>
          </w:p>
        </w:tc>
      </w:tr>
      <w:tr w:rsidR="005B1576" w:rsidRPr="001A72AB" w14:paraId="738E91BF" w14:textId="77777777" w:rsidTr="00487797">
        <w:trPr>
          <w:trHeight w:val="246"/>
          <w:jc w:val="center"/>
        </w:trPr>
        <w:tc>
          <w:tcPr>
            <w:tcW w:w="4088" w:type="dxa"/>
            <w:tcBorders>
              <w:top w:val="single" w:sz="6" w:space="0" w:color="000000"/>
              <w:left w:val="single" w:sz="4"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35E3769" w14:textId="77777777" w:rsidR="005B1576" w:rsidRPr="001A72AB" w:rsidRDefault="005B1576" w:rsidP="00487797">
            <w:pPr>
              <w:pStyle w:val="Body"/>
              <w:spacing w:line="276" w:lineRule="auto"/>
              <w:jc w:val="center"/>
              <w:rPr>
                <w:sz w:val="22"/>
                <w:szCs w:val="22"/>
              </w:rPr>
            </w:pPr>
            <w:r w:rsidRPr="001A72AB">
              <w:rPr>
                <w:rStyle w:val="None"/>
                <w:sz w:val="22"/>
                <w:szCs w:val="22"/>
              </w:rPr>
              <w:t>3</w:t>
            </w:r>
          </w:p>
        </w:tc>
        <w:tc>
          <w:tcPr>
            <w:tcW w:w="29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08070C3" w14:textId="77777777" w:rsidR="005B1576" w:rsidRPr="001A72AB" w:rsidRDefault="005B1576" w:rsidP="00487797">
            <w:pPr>
              <w:pStyle w:val="Body"/>
              <w:spacing w:line="276" w:lineRule="auto"/>
              <w:jc w:val="center"/>
              <w:rPr>
                <w:sz w:val="22"/>
                <w:szCs w:val="22"/>
              </w:rPr>
            </w:pPr>
            <w:r w:rsidRPr="001A72AB">
              <w:rPr>
                <w:rStyle w:val="None"/>
                <w:sz w:val="22"/>
                <w:szCs w:val="22"/>
              </w:rPr>
              <w:t>$9</w:t>
            </w:r>
            <w:r>
              <w:rPr>
                <w:rStyle w:val="None"/>
                <w:sz w:val="22"/>
                <w:szCs w:val="22"/>
              </w:rPr>
              <w:t>9</w:t>
            </w:r>
          </w:p>
        </w:tc>
        <w:tc>
          <w:tcPr>
            <w:tcW w:w="3759" w:type="dxa"/>
            <w:tcBorders>
              <w:top w:val="single" w:sz="6" w:space="0" w:color="000000"/>
              <w:left w:val="single" w:sz="6" w:space="0" w:color="000000"/>
              <w:bottom w:val="single" w:sz="6" w:space="0" w:color="000000"/>
              <w:right w:val="single" w:sz="4" w:space="0" w:color="000000"/>
            </w:tcBorders>
            <w:shd w:val="clear" w:color="auto" w:fill="FFFFFF"/>
            <w:tcMar>
              <w:top w:w="80" w:type="dxa"/>
              <w:left w:w="80" w:type="dxa"/>
              <w:bottom w:w="80" w:type="dxa"/>
              <w:right w:w="80" w:type="dxa"/>
            </w:tcMar>
            <w:vAlign w:val="center"/>
          </w:tcPr>
          <w:p w14:paraId="0A72DCD5" w14:textId="77777777" w:rsidR="005B1576" w:rsidRPr="001A72AB" w:rsidRDefault="005B1576" w:rsidP="00487797">
            <w:pPr>
              <w:pStyle w:val="Body"/>
              <w:spacing w:line="276" w:lineRule="auto"/>
              <w:jc w:val="center"/>
              <w:rPr>
                <w:sz w:val="22"/>
                <w:szCs w:val="22"/>
              </w:rPr>
            </w:pPr>
            <w:r w:rsidRPr="001A72AB">
              <w:rPr>
                <w:rStyle w:val="None"/>
                <w:sz w:val="22"/>
                <w:szCs w:val="22"/>
              </w:rPr>
              <w:t>$2</w:t>
            </w:r>
            <w:r>
              <w:rPr>
                <w:rStyle w:val="None"/>
                <w:sz w:val="22"/>
                <w:szCs w:val="22"/>
              </w:rPr>
              <w:t>97</w:t>
            </w:r>
          </w:p>
        </w:tc>
      </w:tr>
      <w:tr w:rsidR="005B1576" w:rsidRPr="001A72AB" w14:paraId="60CC0238" w14:textId="77777777" w:rsidTr="00487797">
        <w:trPr>
          <w:trHeight w:val="220"/>
          <w:jc w:val="center"/>
        </w:trPr>
        <w:tc>
          <w:tcPr>
            <w:tcW w:w="4088" w:type="dxa"/>
            <w:tcBorders>
              <w:top w:val="single" w:sz="6" w:space="0" w:color="000000"/>
              <w:left w:val="single" w:sz="4"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3F7A3955" w14:textId="77777777" w:rsidR="005B1576" w:rsidRPr="001A72AB" w:rsidRDefault="005B1576" w:rsidP="00487797">
            <w:pPr>
              <w:pStyle w:val="Body"/>
              <w:spacing w:line="276" w:lineRule="auto"/>
              <w:jc w:val="center"/>
              <w:rPr>
                <w:sz w:val="22"/>
                <w:szCs w:val="22"/>
              </w:rPr>
            </w:pPr>
            <w:r w:rsidRPr="001A72AB">
              <w:rPr>
                <w:rStyle w:val="None"/>
                <w:sz w:val="22"/>
                <w:szCs w:val="22"/>
              </w:rPr>
              <w:t>4</w:t>
            </w:r>
          </w:p>
        </w:tc>
        <w:tc>
          <w:tcPr>
            <w:tcW w:w="2951" w:type="dxa"/>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4EF64FEA" w14:textId="77777777" w:rsidR="005B1576" w:rsidRPr="001A72AB" w:rsidRDefault="005B1576" w:rsidP="00487797">
            <w:pPr>
              <w:pStyle w:val="Body"/>
              <w:spacing w:line="276" w:lineRule="auto"/>
              <w:jc w:val="center"/>
              <w:rPr>
                <w:sz w:val="22"/>
                <w:szCs w:val="22"/>
              </w:rPr>
            </w:pPr>
            <w:r w:rsidRPr="001A72AB">
              <w:rPr>
                <w:rStyle w:val="None"/>
                <w:sz w:val="22"/>
                <w:szCs w:val="22"/>
              </w:rPr>
              <w:t>$9</w:t>
            </w:r>
            <w:r>
              <w:rPr>
                <w:rStyle w:val="None"/>
                <w:sz w:val="22"/>
                <w:szCs w:val="22"/>
              </w:rPr>
              <w:t>9</w:t>
            </w:r>
          </w:p>
        </w:tc>
        <w:tc>
          <w:tcPr>
            <w:tcW w:w="3759" w:type="dxa"/>
            <w:tcBorders>
              <w:top w:val="single" w:sz="6" w:space="0" w:color="000000"/>
              <w:left w:val="single" w:sz="6"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649C46" w14:textId="77777777" w:rsidR="005B1576" w:rsidRPr="001A72AB" w:rsidRDefault="005B1576" w:rsidP="00487797">
            <w:pPr>
              <w:pStyle w:val="Body"/>
              <w:spacing w:line="276" w:lineRule="auto"/>
              <w:jc w:val="center"/>
              <w:rPr>
                <w:sz w:val="22"/>
                <w:szCs w:val="22"/>
              </w:rPr>
            </w:pPr>
            <w:r w:rsidRPr="001A72AB">
              <w:rPr>
                <w:rStyle w:val="None"/>
                <w:sz w:val="22"/>
                <w:szCs w:val="22"/>
              </w:rPr>
              <w:t>$3</w:t>
            </w:r>
            <w:r>
              <w:rPr>
                <w:rStyle w:val="None"/>
                <w:sz w:val="22"/>
                <w:szCs w:val="22"/>
              </w:rPr>
              <w:t>96</w:t>
            </w:r>
          </w:p>
        </w:tc>
      </w:tr>
    </w:tbl>
    <w:p w14:paraId="0D7E018D" w14:textId="77777777" w:rsidR="005B1576" w:rsidRPr="001A72AB" w:rsidRDefault="005B1576" w:rsidP="005B1576">
      <w:pPr>
        <w:pStyle w:val="Body"/>
        <w:widowControl w:val="0"/>
        <w:spacing w:line="276" w:lineRule="auto"/>
        <w:jc w:val="center"/>
        <w:rPr>
          <w:rStyle w:val="None"/>
          <w:b/>
          <w:bCs/>
          <w:sz w:val="22"/>
          <w:szCs w:val="22"/>
        </w:rPr>
      </w:pPr>
    </w:p>
    <w:p w14:paraId="360E4495" w14:textId="77777777" w:rsidR="005B1576" w:rsidRPr="001A72AB" w:rsidRDefault="005B1576" w:rsidP="005B1576">
      <w:pPr>
        <w:pStyle w:val="Body"/>
        <w:spacing w:line="276" w:lineRule="auto"/>
        <w:rPr>
          <w:rStyle w:val="None"/>
          <w:sz w:val="22"/>
          <w:szCs w:val="22"/>
        </w:rPr>
      </w:pPr>
      <w:r w:rsidRPr="001A72AB">
        <w:rPr>
          <w:rStyle w:val="None"/>
          <w:b/>
          <w:bCs/>
          <w:sz w:val="22"/>
          <w:szCs w:val="22"/>
        </w:rPr>
        <w:t>3) Understand the conditions regarding AP® testing:</w:t>
      </w:r>
      <w:r w:rsidRPr="001A72AB">
        <w:rPr>
          <w:rStyle w:val="None"/>
          <w:sz w:val="22"/>
          <w:szCs w:val="22"/>
        </w:rPr>
        <w:t xml:space="preserve"> Students who register for Advanced Placement® exams…</w:t>
      </w:r>
    </w:p>
    <w:p w14:paraId="5C69D11C" w14:textId="77777777" w:rsidR="005B1576" w:rsidRPr="001A72AB" w:rsidRDefault="005B1576" w:rsidP="005B1576">
      <w:pPr>
        <w:pStyle w:val="Body"/>
        <w:spacing w:line="276" w:lineRule="auto"/>
        <w:ind w:left="720"/>
        <w:rPr>
          <w:rStyle w:val="None"/>
          <w:sz w:val="22"/>
          <w:szCs w:val="22"/>
        </w:rPr>
      </w:pPr>
      <w:r w:rsidRPr="001A72AB">
        <w:rPr>
          <w:rStyle w:val="None"/>
          <w:sz w:val="22"/>
          <w:szCs w:val="22"/>
        </w:rPr>
        <w:t xml:space="preserve">- Are required to take the exam on the date and time indicated, as determined by the College Board.  Requests to take exams at times other than those indicated cannot be honored.  </w:t>
      </w:r>
    </w:p>
    <w:p w14:paraId="6287F5DD" w14:textId="77777777" w:rsidR="005B1576" w:rsidRPr="001A72AB" w:rsidRDefault="005B1576" w:rsidP="005B1576">
      <w:pPr>
        <w:pStyle w:val="Body"/>
        <w:spacing w:line="276" w:lineRule="auto"/>
        <w:ind w:left="720"/>
        <w:rPr>
          <w:rStyle w:val="None"/>
          <w:sz w:val="22"/>
          <w:szCs w:val="22"/>
        </w:rPr>
      </w:pPr>
      <w:r w:rsidRPr="001A72AB">
        <w:rPr>
          <w:rStyle w:val="None"/>
          <w:sz w:val="22"/>
          <w:szCs w:val="22"/>
        </w:rPr>
        <w:t xml:space="preserve">- Agree to abide by the testing regulations and guidelines established by the College Board. </w:t>
      </w:r>
    </w:p>
    <w:p w14:paraId="14EFFF32" w14:textId="77777777" w:rsidR="005B1576" w:rsidRPr="001A72AB" w:rsidRDefault="005B1576" w:rsidP="005B1576">
      <w:pPr>
        <w:pStyle w:val="Body"/>
        <w:ind w:left="720"/>
        <w:rPr>
          <w:rStyle w:val="None"/>
          <w:sz w:val="22"/>
          <w:szCs w:val="22"/>
        </w:rPr>
      </w:pPr>
      <w:r w:rsidRPr="001A72AB">
        <w:rPr>
          <w:rStyle w:val="None"/>
          <w:sz w:val="22"/>
          <w:szCs w:val="22"/>
          <w:lang w:val="de-DE"/>
        </w:rPr>
        <w:t xml:space="preserve"> </w:t>
      </w:r>
      <w:r w:rsidRPr="001A72AB">
        <w:rPr>
          <w:rStyle w:val="None"/>
          <w:sz w:val="22"/>
          <w:szCs w:val="22"/>
        </w:rPr>
        <w:t>-</w:t>
      </w:r>
      <w:r w:rsidRPr="001A72AB">
        <w:rPr>
          <w:rStyle w:val="None"/>
          <w:sz w:val="22"/>
          <w:szCs w:val="22"/>
          <w:shd w:val="clear" w:color="auto" w:fill="FFFF00"/>
        </w:rPr>
        <w:t>Acknowledge that the registration fee is NONREFUNDABLE.</w:t>
      </w:r>
      <w:r w:rsidRPr="001A72AB">
        <w:rPr>
          <w:rStyle w:val="None"/>
          <w:sz w:val="22"/>
          <w:szCs w:val="22"/>
          <w:lang w:val="de-DE"/>
        </w:rPr>
        <w:t xml:space="preserve">  </w:t>
      </w:r>
    </w:p>
    <w:p w14:paraId="561DE7D2" w14:textId="77777777" w:rsidR="005B1576" w:rsidRPr="001A72AB" w:rsidRDefault="005B1576" w:rsidP="005B1576">
      <w:pPr>
        <w:pStyle w:val="Body"/>
        <w:spacing w:line="276" w:lineRule="auto"/>
        <w:rPr>
          <w:sz w:val="22"/>
          <w:szCs w:val="22"/>
        </w:rPr>
      </w:pPr>
    </w:p>
    <w:p w14:paraId="54534824" w14:textId="77777777" w:rsidR="005B1576" w:rsidRPr="00A058C4" w:rsidRDefault="005B1576" w:rsidP="005B1576">
      <w:pPr>
        <w:pStyle w:val="Body"/>
        <w:spacing w:line="276" w:lineRule="auto"/>
        <w:rPr>
          <w:b/>
          <w:i/>
          <w:sz w:val="22"/>
          <w:szCs w:val="22"/>
          <w:u w:val="double"/>
          <w:lang w:val="pt-PT"/>
        </w:rPr>
      </w:pPr>
      <w:r w:rsidRPr="00564292">
        <w:rPr>
          <w:rStyle w:val="None"/>
          <w:b/>
          <w:bCs/>
          <w:sz w:val="22"/>
          <w:szCs w:val="22"/>
        </w:rPr>
        <w:t>4) Submit registration form and payment (check or cash) by the deadline:</w:t>
      </w:r>
      <w:r w:rsidRPr="00564292">
        <w:rPr>
          <w:rStyle w:val="None"/>
          <w:sz w:val="22"/>
          <w:szCs w:val="22"/>
        </w:rPr>
        <w:t xml:space="preserve"> Checks made payable to Oxford Area High School for the total amount due.  </w:t>
      </w:r>
      <w:r w:rsidRPr="00564292">
        <w:rPr>
          <w:b/>
          <w:i/>
          <w:sz w:val="22"/>
          <w:szCs w:val="22"/>
        </w:rPr>
        <w:t xml:space="preserve">Return this registration form with payment to the OAHS Guidance Office by Friday, </w:t>
      </w:r>
      <w:r w:rsidRPr="00564292">
        <w:rPr>
          <w:rStyle w:val="None"/>
          <w:b/>
          <w:i/>
          <w:sz w:val="22"/>
          <w:szCs w:val="22"/>
          <w:u w:val="double"/>
        </w:rPr>
        <w:t>October 2</w:t>
      </w:r>
      <w:r>
        <w:rPr>
          <w:rStyle w:val="None"/>
          <w:b/>
          <w:i/>
          <w:sz w:val="22"/>
          <w:szCs w:val="22"/>
          <w:u w:val="double"/>
        </w:rPr>
        <w:t>5</w:t>
      </w:r>
      <w:r w:rsidRPr="00564292">
        <w:rPr>
          <w:rStyle w:val="None"/>
          <w:b/>
          <w:i/>
          <w:sz w:val="22"/>
          <w:szCs w:val="22"/>
          <w:u w:val="double"/>
          <w:lang w:val="pt-PT"/>
        </w:rPr>
        <w:t>, 202</w:t>
      </w:r>
      <w:r>
        <w:rPr>
          <w:rStyle w:val="None"/>
          <w:b/>
          <w:i/>
          <w:sz w:val="22"/>
          <w:szCs w:val="22"/>
          <w:u w:val="double"/>
          <w:lang w:val="pt-PT"/>
        </w:rPr>
        <w:t>4</w:t>
      </w:r>
      <w:r w:rsidRPr="00564292">
        <w:rPr>
          <w:rStyle w:val="None"/>
          <w:b/>
          <w:i/>
          <w:sz w:val="22"/>
          <w:szCs w:val="22"/>
          <w:u w:val="double"/>
          <w:lang w:val="pt-PT"/>
        </w:rPr>
        <w:t>.</w:t>
      </w:r>
    </w:p>
    <w:p w14:paraId="7F746C71" w14:textId="1643BB3F" w:rsidR="00344260" w:rsidRPr="00125386" w:rsidRDefault="00344260" w:rsidP="006C556F">
      <w:pPr>
        <w:pStyle w:val="BlockText1"/>
        <w:spacing w:line="276" w:lineRule="auto"/>
        <w:ind w:left="720" w:right="0"/>
        <w:jc w:val="center"/>
        <w:rPr>
          <w:b/>
          <w:i/>
          <w:sz w:val="22"/>
          <w:szCs w:val="22"/>
        </w:rPr>
      </w:pPr>
    </w:p>
    <w:sectPr w:rsidR="00344260" w:rsidRPr="00125386" w:rsidSect="003738FC">
      <w:footerReference w:type="default" r:id="rId12"/>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2085" w14:textId="77777777" w:rsidR="009C7FC0" w:rsidRDefault="00EF193F">
      <w:r>
        <w:separator/>
      </w:r>
    </w:p>
  </w:endnote>
  <w:endnote w:type="continuationSeparator" w:id="0">
    <w:p w14:paraId="1A0B2A4D" w14:textId="77777777" w:rsidR="009C7FC0" w:rsidRDefault="00EF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FBF7" w14:textId="77777777" w:rsidR="00E6685C" w:rsidRDefault="00125386">
    <w:pPr>
      <w:pStyle w:val="Footer"/>
    </w:pPr>
    <w:r>
      <w:t>“AP® and Advanced Placement® are registered trademarks of the College Board. Used with permission”</w:t>
    </w:r>
  </w:p>
  <w:p w14:paraId="61A10560" w14:textId="77777777" w:rsidR="00E6685C" w:rsidRDefault="00E6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6AC4C" w14:textId="77777777" w:rsidR="009C7FC0" w:rsidRDefault="00EF193F">
      <w:r>
        <w:separator/>
      </w:r>
    </w:p>
  </w:footnote>
  <w:footnote w:type="continuationSeparator" w:id="0">
    <w:p w14:paraId="0208BFC1" w14:textId="77777777" w:rsidR="009C7FC0" w:rsidRDefault="00EF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074CB"/>
    <w:multiLevelType w:val="hybridMultilevel"/>
    <w:tmpl w:val="E028F5E0"/>
    <w:lvl w:ilvl="0" w:tplc="3B78FC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75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86"/>
    <w:rsid w:val="00096D69"/>
    <w:rsid w:val="00125386"/>
    <w:rsid w:val="00140711"/>
    <w:rsid w:val="001B2726"/>
    <w:rsid w:val="00261289"/>
    <w:rsid w:val="002F530F"/>
    <w:rsid w:val="00344260"/>
    <w:rsid w:val="003467D0"/>
    <w:rsid w:val="003A7320"/>
    <w:rsid w:val="00454613"/>
    <w:rsid w:val="005657DF"/>
    <w:rsid w:val="00565D53"/>
    <w:rsid w:val="005B1576"/>
    <w:rsid w:val="00616E23"/>
    <w:rsid w:val="00671FE3"/>
    <w:rsid w:val="0069118F"/>
    <w:rsid w:val="006C556F"/>
    <w:rsid w:val="0071665D"/>
    <w:rsid w:val="00850121"/>
    <w:rsid w:val="008531C4"/>
    <w:rsid w:val="008762C3"/>
    <w:rsid w:val="00877F8B"/>
    <w:rsid w:val="008F44AB"/>
    <w:rsid w:val="0095765B"/>
    <w:rsid w:val="009A1BFB"/>
    <w:rsid w:val="009C7FC0"/>
    <w:rsid w:val="00AA0AC4"/>
    <w:rsid w:val="00AA1103"/>
    <w:rsid w:val="00AA5316"/>
    <w:rsid w:val="00BC586C"/>
    <w:rsid w:val="00CE09A2"/>
    <w:rsid w:val="00D67966"/>
    <w:rsid w:val="00E6685C"/>
    <w:rsid w:val="00EA69C8"/>
    <w:rsid w:val="00EF193F"/>
    <w:rsid w:val="00F3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23E1"/>
  <w15:chartTrackingRefBased/>
  <w15:docId w15:val="{6DBF5757-6056-4347-981C-812DA776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125386"/>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125386"/>
    <w:pPr>
      <w:spacing w:after="0" w:line="240" w:lineRule="auto"/>
      <w:jc w:val="center"/>
    </w:pPr>
    <w:rPr>
      <w:rFonts w:ascii="Times New Roman" w:eastAsia="ヒラギノ角ゴ Pro W3" w:hAnsi="Times New Roman" w:cs="Times New Roman"/>
      <w:color w:val="000000"/>
      <w:sz w:val="32"/>
      <w:szCs w:val="20"/>
    </w:rPr>
  </w:style>
  <w:style w:type="paragraph" w:customStyle="1" w:styleId="BodyTextIndent1">
    <w:name w:val="Body Text Indent1"/>
    <w:rsid w:val="00125386"/>
    <w:pPr>
      <w:spacing w:after="0" w:line="240" w:lineRule="auto"/>
      <w:ind w:firstLine="720"/>
    </w:pPr>
    <w:rPr>
      <w:rFonts w:ascii="Times New Roman" w:eastAsia="ヒラギノ角ゴ Pro W3" w:hAnsi="Times New Roman" w:cs="Times New Roman"/>
      <w:color w:val="000000"/>
      <w:sz w:val="24"/>
      <w:szCs w:val="20"/>
    </w:rPr>
  </w:style>
  <w:style w:type="paragraph" w:customStyle="1" w:styleId="BlockText1">
    <w:name w:val="Block Text1"/>
    <w:rsid w:val="00125386"/>
    <w:pPr>
      <w:spacing w:after="0" w:line="240" w:lineRule="auto"/>
      <w:ind w:left="1440" w:right="720"/>
    </w:pPr>
    <w:rPr>
      <w:rFonts w:ascii="Times New Roman" w:eastAsia="ヒラギノ角ゴ Pro W3" w:hAnsi="Times New Roman" w:cs="Times New Roman"/>
      <w:color w:val="000000"/>
      <w:sz w:val="24"/>
      <w:szCs w:val="20"/>
    </w:rPr>
  </w:style>
  <w:style w:type="character" w:styleId="Hyperlink">
    <w:name w:val="Hyperlink"/>
    <w:basedOn w:val="DefaultParagraphFont"/>
    <w:uiPriority w:val="99"/>
    <w:unhideWhenUsed/>
    <w:rsid w:val="00125386"/>
    <w:rPr>
      <w:color w:val="0563C1" w:themeColor="hyperlink"/>
      <w:u w:val="single"/>
    </w:rPr>
  </w:style>
  <w:style w:type="paragraph" w:customStyle="1" w:styleId="Body">
    <w:name w:val="Body"/>
    <w:rsid w:val="001253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125386"/>
  </w:style>
  <w:style w:type="character" w:customStyle="1" w:styleId="Hyperlink1">
    <w:name w:val="Hyperlink.1"/>
    <w:basedOn w:val="None"/>
    <w:rsid w:val="00125386"/>
    <w:rPr>
      <w:color w:val="0400FF"/>
      <w:sz w:val="22"/>
      <w:szCs w:val="22"/>
      <w:u w:val="single" w:color="0400FF"/>
    </w:rPr>
  </w:style>
  <w:style w:type="paragraph" w:styleId="Footer">
    <w:name w:val="footer"/>
    <w:basedOn w:val="Normal"/>
    <w:link w:val="FooterChar"/>
    <w:uiPriority w:val="99"/>
    <w:unhideWhenUsed/>
    <w:rsid w:val="00125386"/>
    <w:pPr>
      <w:tabs>
        <w:tab w:val="center" w:pos="4680"/>
        <w:tab w:val="right" w:pos="9360"/>
      </w:tabs>
    </w:pPr>
  </w:style>
  <w:style w:type="character" w:customStyle="1" w:styleId="FooterChar">
    <w:name w:val="Footer Char"/>
    <w:basedOn w:val="DefaultParagraphFont"/>
    <w:link w:val="Footer"/>
    <w:uiPriority w:val="99"/>
    <w:rsid w:val="00125386"/>
    <w:rPr>
      <w:rFonts w:ascii="Times New Roman" w:eastAsia="ヒラギノ角ゴ Pro W3" w:hAnsi="Times New Roman" w:cs="Times New Roman"/>
      <w:color w:val="000000"/>
      <w:sz w:val="24"/>
      <w:szCs w:val="24"/>
    </w:rPr>
  </w:style>
  <w:style w:type="character" w:styleId="Strong">
    <w:name w:val="Strong"/>
    <w:basedOn w:val="DefaultParagraphFont"/>
    <w:uiPriority w:val="22"/>
    <w:qFormat/>
    <w:rsid w:val="001B2726"/>
    <w:rPr>
      <w:b/>
      <w:bCs/>
    </w:rPr>
  </w:style>
  <w:style w:type="paragraph" w:styleId="NormalWeb">
    <w:name w:val="Normal (Web)"/>
    <w:basedOn w:val="Normal"/>
    <w:uiPriority w:val="99"/>
    <w:semiHidden/>
    <w:unhideWhenUsed/>
    <w:rsid w:val="003467D0"/>
    <w:pPr>
      <w:spacing w:before="100" w:beforeAutospacing="1" w:after="100" w:afterAutospacing="1"/>
    </w:pPr>
    <w:rPr>
      <w:rFonts w:ascii="Arial" w:eastAsiaTheme="minorHAnsi" w:hAnsi="Arial" w:cs="Arial"/>
      <w:color w:val="auto"/>
      <w:sz w:val="22"/>
      <w:szCs w:val="22"/>
    </w:rPr>
  </w:style>
  <w:style w:type="character" w:styleId="UnresolvedMention">
    <w:name w:val="Unresolved Mention"/>
    <w:basedOn w:val="DefaultParagraphFont"/>
    <w:uiPriority w:val="99"/>
    <w:semiHidden/>
    <w:unhideWhenUsed/>
    <w:rsid w:val="00D67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8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tudents.collegeboard.org/art-design-program/digital-submission-gu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students.collegeboard.org/score-reporting-services" TargetMode="External"/><Relationship Id="rId5" Type="http://schemas.openxmlformats.org/officeDocument/2006/relationships/footnotes" Target="footnotes.xml"/><Relationship Id="rId10" Type="http://schemas.openxmlformats.org/officeDocument/2006/relationships/hyperlink" Target="https://apstudents.collegeboard.org/sending-scores" TargetMode="External"/><Relationship Id="rId4" Type="http://schemas.openxmlformats.org/officeDocument/2006/relationships/webSettings" Target="webSettings.xml"/><Relationship Id="rId9" Type="http://schemas.openxmlformats.org/officeDocument/2006/relationships/hyperlink" Target="http://apsco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Jennifer</dc:creator>
  <cp:keywords/>
  <dc:description/>
  <cp:lastModifiedBy>Williams, Jennifer</cp:lastModifiedBy>
  <cp:revision>4</cp:revision>
  <dcterms:created xsi:type="dcterms:W3CDTF">2024-10-17T01:50:00Z</dcterms:created>
  <dcterms:modified xsi:type="dcterms:W3CDTF">2024-10-17T01:51:00Z</dcterms:modified>
</cp:coreProperties>
</file>